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7DE" w:rsidRPr="00EA1211" w:rsidRDefault="007B1AB1" w:rsidP="004547DE">
      <w:pPr>
        <w:pStyle w:val="Balk1"/>
        <w:shd w:val="clear" w:color="auto" w:fill="FFFFFF"/>
        <w:spacing w:before="300" w:beforeAutospacing="0" w:after="150" w:afterAutospacing="0"/>
        <w:ind w:firstLine="708"/>
        <w:rPr>
          <w:bCs w:val="0"/>
          <w:sz w:val="28"/>
          <w:szCs w:val="28"/>
          <w:u w:val="single"/>
        </w:rPr>
      </w:pPr>
      <w:r w:rsidRPr="00EA1211">
        <w:rPr>
          <w:bCs w:val="0"/>
          <w:sz w:val="28"/>
          <w:szCs w:val="28"/>
          <w:u w:val="single"/>
        </w:rPr>
        <w:t xml:space="preserve">KVKK </w:t>
      </w:r>
      <w:r w:rsidR="004547DE" w:rsidRPr="00EA1211">
        <w:rPr>
          <w:bCs w:val="0"/>
          <w:sz w:val="28"/>
          <w:szCs w:val="28"/>
          <w:u w:val="single"/>
        </w:rPr>
        <w:t>KİŞİSELVERİ</w:t>
      </w:r>
      <w:r w:rsidR="008F307C" w:rsidRPr="00EA1211">
        <w:rPr>
          <w:bCs w:val="0"/>
          <w:sz w:val="28"/>
          <w:szCs w:val="28"/>
          <w:u w:val="single"/>
        </w:rPr>
        <w:t xml:space="preserve"> </w:t>
      </w:r>
      <w:r w:rsidR="004547DE" w:rsidRPr="00EA1211">
        <w:rPr>
          <w:bCs w:val="0"/>
          <w:sz w:val="28"/>
          <w:szCs w:val="28"/>
          <w:u w:val="single"/>
        </w:rPr>
        <w:t>SAKLAMAVE</w:t>
      </w:r>
      <w:r w:rsidR="008F307C" w:rsidRPr="00EA1211">
        <w:rPr>
          <w:bCs w:val="0"/>
          <w:sz w:val="28"/>
          <w:szCs w:val="28"/>
          <w:u w:val="single"/>
        </w:rPr>
        <w:t xml:space="preserve"> </w:t>
      </w:r>
      <w:r w:rsidR="004547DE" w:rsidRPr="00EA1211">
        <w:rPr>
          <w:bCs w:val="0"/>
          <w:sz w:val="28"/>
          <w:szCs w:val="28"/>
          <w:u w:val="single"/>
        </w:rPr>
        <w:t>İMHA</w:t>
      </w:r>
      <w:r w:rsidR="00EA1211" w:rsidRPr="00EA1211">
        <w:rPr>
          <w:bCs w:val="0"/>
          <w:sz w:val="28"/>
          <w:szCs w:val="28"/>
          <w:u w:val="single"/>
        </w:rPr>
        <w:t xml:space="preserve"> </w:t>
      </w:r>
      <w:r w:rsidR="004547DE" w:rsidRPr="00EA1211">
        <w:rPr>
          <w:bCs w:val="0"/>
          <w:sz w:val="28"/>
          <w:szCs w:val="28"/>
          <w:u w:val="single"/>
        </w:rPr>
        <w:t>POLİTİKASI</w:t>
      </w:r>
    </w:p>
    <w:p w:rsidR="00EA1211" w:rsidRPr="00EA1211" w:rsidRDefault="00EA1211" w:rsidP="002E3764">
      <w:pPr>
        <w:pStyle w:val="AralkYok"/>
        <w:ind w:left="-284" w:right="-285"/>
        <w:jc w:val="both"/>
        <w:rPr>
          <w:rFonts w:ascii="Times New Roman" w:hAnsi="Times New Roman" w:cs="Times New Roman"/>
          <w:b/>
          <w:sz w:val="24"/>
          <w:szCs w:val="24"/>
        </w:rPr>
      </w:pPr>
    </w:p>
    <w:p w:rsidR="002E3764" w:rsidRPr="00EA1211" w:rsidRDefault="00EC6F2A" w:rsidP="002E3764">
      <w:pPr>
        <w:pStyle w:val="AralkYok"/>
        <w:ind w:left="-284" w:right="-285"/>
        <w:jc w:val="both"/>
        <w:rPr>
          <w:rFonts w:ascii="Times New Roman" w:hAnsi="Times New Roman" w:cs="Times New Roman"/>
          <w:b/>
          <w:bCs/>
          <w:sz w:val="24"/>
          <w:szCs w:val="24"/>
        </w:rPr>
      </w:pPr>
      <w:r>
        <w:rPr>
          <w:rFonts w:ascii="Times New Roman" w:hAnsi="Times New Roman" w:cs="Times New Roman"/>
          <w:b/>
          <w:sz w:val="24"/>
          <w:szCs w:val="24"/>
        </w:rPr>
        <w:t>1. BÖLÜM: İMHA POLİTİKASI</w:t>
      </w:r>
      <w:r w:rsidR="007B1AB1" w:rsidRPr="00EA1211">
        <w:rPr>
          <w:rFonts w:ascii="Times New Roman" w:hAnsi="Times New Roman" w:cs="Times New Roman"/>
          <w:b/>
          <w:sz w:val="24"/>
          <w:szCs w:val="24"/>
        </w:rPr>
        <w:t xml:space="preserve">NIN NİTELİĞİ </w:t>
      </w:r>
    </w:p>
    <w:p w:rsidR="002E3764" w:rsidRPr="00EA1211" w:rsidRDefault="002E3764" w:rsidP="002E3764">
      <w:pPr>
        <w:pStyle w:val="AralkYok"/>
        <w:ind w:left="-284" w:right="-285"/>
        <w:jc w:val="both"/>
        <w:rPr>
          <w:rFonts w:ascii="Times New Roman" w:hAnsi="Times New Roman" w:cs="Times New Roman"/>
          <w:b/>
          <w:sz w:val="24"/>
          <w:szCs w:val="24"/>
          <w:u w:val="single"/>
        </w:rPr>
      </w:pPr>
    </w:p>
    <w:p w:rsidR="002E3764" w:rsidRPr="00EA1211" w:rsidRDefault="007B1AB1" w:rsidP="002E3764">
      <w:pPr>
        <w:pStyle w:val="AralkYok"/>
        <w:ind w:left="-284" w:right="-285"/>
        <w:jc w:val="both"/>
        <w:rPr>
          <w:rFonts w:ascii="Times New Roman" w:hAnsi="Times New Roman" w:cs="Times New Roman"/>
          <w:b/>
          <w:bCs/>
          <w:sz w:val="24"/>
          <w:szCs w:val="24"/>
        </w:rPr>
      </w:pPr>
      <w:r w:rsidRPr="00EA1211">
        <w:rPr>
          <w:rFonts w:ascii="Times New Roman" w:hAnsi="Times New Roman" w:cs="Times New Roman"/>
          <w:b/>
          <w:sz w:val="24"/>
          <w:szCs w:val="24"/>
          <w:u w:val="single"/>
        </w:rPr>
        <w:t>1.1. GİRİŞ</w:t>
      </w:r>
    </w:p>
    <w:p w:rsidR="00651976" w:rsidRDefault="00651976" w:rsidP="002E3764">
      <w:pPr>
        <w:pStyle w:val="AralkYok"/>
        <w:ind w:left="-284" w:right="-285"/>
        <w:jc w:val="both"/>
        <w:rPr>
          <w:rFonts w:ascii="Times New Roman" w:hAnsi="Times New Roman" w:cs="Times New Roman"/>
          <w:sz w:val="24"/>
          <w:szCs w:val="24"/>
        </w:rPr>
      </w:pPr>
    </w:p>
    <w:p w:rsidR="007B1AB1" w:rsidRPr="00EA1211" w:rsidRDefault="007B1AB1" w:rsidP="002E3764">
      <w:pPr>
        <w:pStyle w:val="AralkYok"/>
        <w:ind w:left="-284" w:right="-285"/>
        <w:jc w:val="both"/>
        <w:rPr>
          <w:rFonts w:ascii="Times New Roman" w:hAnsi="Times New Roman" w:cs="Times New Roman"/>
          <w:sz w:val="24"/>
          <w:szCs w:val="24"/>
        </w:rPr>
      </w:pPr>
      <w:proofErr w:type="gramStart"/>
      <w:r w:rsidRPr="00EA1211">
        <w:rPr>
          <w:rFonts w:ascii="Times New Roman" w:hAnsi="Times New Roman" w:cs="Times New Roman"/>
          <w:sz w:val="24"/>
          <w:szCs w:val="24"/>
        </w:rPr>
        <w:t xml:space="preserve">İşbu imha </w:t>
      </w:r>
      <w:r w:rsidRPr="00FC645C">
        <w:rPr>
          <w:rFonts w:ascii="Times New Roman" w:hAnsi="Times New Roman" w:cs="Times New Roman"/>
          <w:sz w:val="24"/>
          <w:szCs w:val="24"/>
        </w:rPr>
        <w:t>politikası </w:t>
      </w:r>
      <w:r w:rsidR="00FC645C" w:rsidRPr="00FC645C">
        <w:rPr>
          <w:sz w:val="24"/>
          <w:szCs w:val="24"/>
        </w:rPr>
        <w:t>ALPSER</w:t>
      </w:r>
      <w:r w:rsidR="00FC645C" w:rsidRPr="00FC645C">
        <w:rPr>
          <w:rStyle w:val="Gl"/>
          <w:rFonts w:eastAsiaTheme="majorEastAsia"/>
          <w:color w:val="161616"/>
          <w:sz w:val="24"/>
          <w:szCs w:val="24"/>
        </w:rPr>
        <w:t xml:space="preserve"> </w:t>
      </w:r>
      <w:r w:rsidR="00FC645C" w:rsidRPr="00FC645C">
        <w:rPr>
          <w:rStyle w:val="Gl"/>
          <w:rFonts w:eastAsiaTheme="majorEastAsia"/>
          <w:b w:val="0"/>
          <w:color w:val="161616"/>
          <w:sz w:val="24"/>
          <w:szCs w:val="24"/>
        </w:rPr>
        <w:t>TAŞIMACILIK TURİZM OTOMOTİV SANAYİ VE TİCARET</w:t>
      </w:r>
      <w:r w:rsidR="00FC645C" w:rsidRPr="00FC645C">
        <w:rPr>
          <w:sz w:val="24"/>
          <w:szCs w:val="24"/>
        </w:rPr>
        <w:t xml:space="preserve"> LİMİTED ŞİRKETİ</w:t>
      </w:r>
      <w:r w:rsidR="00FC645C">
        <w:rPr>
          <w:rFonts w:ascii="Times New Roman" w:hAnsi="Times New Roman" w:cs="Times New Roman"/>
          <w:sz w:val="24"/>
          <w:szCs w:val="24"/>
        </w:rPr>
        <w:t xml:space="preserve"> </w:t>
      </w:r>
      <w:r w:rsidRPr="00EA1211">
        <w:rPr>
          <w:rFonts w:ascii="Times New Roman" w:hAnsi="Times New Roman" w:cs="Times New Roman"/>
          <w:sz w:val="24"/>
          <w:szCs w:val="24"/>
        </w:rPr>
        <w:t xml:space="preserve">kısaca </w:t>
      </w:r>
      <w:r w:rsidRPr="00FC645C">
        <w:rPr>
          <w:rFonts w:ascii="Times New Roman" w:hAnsi="Times New Roman" w:cs="Times New Roman"/>
          <w:b/>
          <w:sz w:val="24"/>
          <w:szCs w:val="24"/>
        </w:rPr>
        <w:t>(“</w:t>
      </w:r>
      <w:r w:rsidR="00FC645C" w:rsidRPr="00FC645C">
        <w:rPr>
          <w:b/>
          <w:sz w:val="24"/>
          <w:szCs w:val="24"/>
        </w:rPr>
        <w:t>ALPSER</w:t>
      </w:r>
      <w:r w:rsidR="00FC645C" w:rsidRPr="00FC645C">
        <w:rPr>
          <w:rStyle w:val="Gl"/>
          <w:rFonts w:eastAsiaTheme="majorEastAsia"/>
          <w:b w:val="0"/>
          <w:color w:val="161616"/>
          <w:sz w:val="24"/>
          <w:szCs w:val="24"/>
        </w:rPr>
        <w:t xml:space="preserve"> </w:t>
      </w:r>
      <w:r w:rsidR="00FC645C" w:rsidRPr="00FC645C">
        <w:rPr>
          <w:rStyle w:val="Gl"/>
          <w:rFonts w:eastAsiaTheme="majorEastAsia"/>
          <w:color w:val="161616"/>
          <w:sz w:val="24"/>
          <w:szCs w:val="24"/>
        </w:rPr>
        <w:t>TAŞIMACILIK</w:t>
      </w:r>
      <w:r w:rsidRPr="00FC645C">
        <w:rPr>
          <w:rFonts w:ascii="Times New Roman" w:hAnsi="Times New Roman" w:cs="Times New Roman"/>
          <w:sz w:val="24"/>
          <w:szCs w:val="24"/>
        </w:rPr>
        <w:t>”)</w:t>
      </w:r>
      <w:r w:rsidRPr="00EA1211">
        <w:rPr>
          <w:rFonts w:ascii="Times New Roman" w:hAnsi="Times New Roman" w:cs="Times New Roman"/>
          <w:sz w:val="24"/>
          <w:szCs w:val="24"/>
        </w:rPr>
        <w:t xml:space="preserve"> olarak veri sorumlusu sıfatıyla elimizde bulundurduğumuz kişisel verilerin 6698 sayılı Kişisel Verilerin Korunması Kanunu ve sair mevzuatı uyarınca kişisel verilerin silinmesi, yok edilmesi veya anonim hale getirilmesine ilişkin </w:t>
      </w:r>
      <w:r w:rsidR="00FC645C" w:rsidRPr="00FC645C">
        <w:rPr>
          <w:b/>
          <w:sz w:val="24"/>
          <w:szCs w:val="24"/>
        </w:rPr>
        <w:t>ALPSER T</w:t>
      </w:r>
      <w:r w:rsidR="00FC645C" w:rsidRPr="00FC645C">
        <w:rPr>
          <w:rStyle w:val="Gl"/>
          <w:rFonts w:eastAsiaTheme="majorEastAsia"/>
          <w:color w:val="161616"/>
          <w:sz w:val="24"/>
          <w:szCs w:val="24"/>
        </w:rPr>
        <w:t>AŞIMACILIK</w:t>
      </w:r>
      <w:r w:rsidR="00651976" w:rsidRPr="00651976">
        <w:rPr>
          <w:rStyle w:val="Gl"/>
          <w:rFonts w:ascii="Times New Roman" w:eastAsiaTheme="majorEastAsia" w:hAnsi="Times New Roman" w:cs="Times New Roman"/>
          <w:sz w:val="24"/>
          <w:szCs w:val="24"/>
        </w:rPr>
        <w:t xml:space="preserve"> </w:t>
      </w:r>
      <w:r w:rsidRPr="00EA1211">
        <w:rPr>
          <w:rFonts w:ascii="Times New Roman" w:hAnsi="Times New Roman" w:cs="Times New Roman"/>
          <w:sz w:val="24"/>
          <w:szCs w:val="24"/>
        </w:rPr>
        <w:t>tarafından uygulanacak usul ve esasların belirlenmesi amacıyla hazırlanmıştır.</w:t>
      </w:r>
      <w:proofErr w:type="gramEnd"/>
    </w:p>
    <w:p w:rsidR="00651976" w:rsidRDefault="00651976" w:rsidP="002E3764">
      <w:pPr>
        <w:pStyle w:val="AralkYok"/>
        <w:ind w:left="-284" w:right="-285"/>
        <w:jc w:val="both"/>
        <w:rPr>
          <w:rFonts w:ascii="Times New Roman" w:hAnsi="Times New Roman" w:cs="Times New Roman"/>
          <w:sz w:val="24"/>
          <w:szCs w:val="24"/>
        </w:rPr>
      </w:pPr>
    </w:p>
    <w:p w:rsidR="00651976" w:rsidRDefault="007B1AB1" w:rsidP="00651976">
      <w:pPr>
        <w:pStyle w:val="AralkYok"/>
        <w:ind w:left="-284" w:right="-285"/>
        <w:jc w:val="both"/>
        <w:rPr>
          <w:rFonts w:ascii="Times New Roman" w:hAnsi="Times New Roman" w:cs="Times New Roman"/>
          <w:sz w:val="24"/>
          <w:szCs w:val="24"/>
        </w:rPr>
      </w:pPr>
      <w:r w:rsidRPr="00EA1211">
        <w:rPr>
          <w:rFonts w:ascii="Times New Roman" w:hAnsi="Times New Roman" w:cs="Times New Roman"/>
          <w:sz w:val="24"/>
          <w:szCs w:val="24"/>
        </w:rPr>
        <w:t xml:space="preserve">Bu kapsamda, çalışanlarımızın, çalışan adaylarımızın, müşterilerimizin ve herhangi bir nedenle </w:t>
      </w:r>
      <w:r w:rsidR="00FC645C" w:rsidRPr="00FC645C">
        <w:rPr>
          <w:sz w:val="24"/>
          <w:szCs w:val="24"/>
        </w:rPr>
        <w:t>ALPSER</w:t>
      </w:r>
      <w:r w:rsidR="00FC645C" w:rsidRPr="00FC645C">
        <w:rPr>
          <w:rStyle w:val="Gl"/>
          <w:rFonts w:eastAsiaTheme="majorEastAsia"/>
          <w:color w:val="161616"/>
          <w:sz w:val="24"/>
          <w:szCs w:val="24"/>
        </w:rPr>
        <w:t xml:space="preserve"> </w:t>
      </w:r>
      <w:r w:rsidR="00FC645C" w:rsidRPr="00FC645C">
        <w:rPr>
          <w:rStyle w:val="Gl"/>
          <w:rFonts w:eastAsiaTheme="majorEastAsia"/>
          <w:b w:val="0"/>
          <w:color w:val="161616"/>
          <w:sz w:val="24"/>
          <w:szCs w:val="24"/>
        </w:rPr>
        <w:t xml:space="preserve">TAŞIMACILIK </w:t>
      </w:r>
      <w:r w:rsidRPr="00EA1211">
        <w:rPr>
          <w:rFonts w:ascii="Times New Roman" w:hAnsi="Times New Roman" w:cs="Times New Roman"/>
          <w:sz w:val="24"/>
          <w:szCs w:val="24"/>
        </w:rPr>
        <w:t>nezdinde kişisel verisi bulunan tüm gerçek kişilerin kişisel verileri Kişisel Verilerin İşlenmesi ve Korunması Politikası ve işbu Kişisel Veri Saklama ve İmha Politikası çerçevesinde kanunlara uygun olarak yönetilmektedir.</w:t>
      </w:r>
    </w:p>
    <w:p w:rsidR="00651976" w:rsidRDefault="00651976" w:rsidP="00651976">
      <w:pPr>
        <w:pStyle w:val="AralkYok"/>
        <w:ind w:left="-284" w:right="-285"/>
        <w:jc w:val="both"/>
        <w:rPr>
          <w:rFonts w:ascii="Times New Roman" w:hAnsi="Times New Roman" w:cs="Times New Roman"/>
          <w:sz w:val="24"/>
          <w:szCs w:val="24"/>
        </w:rPr>
      </w:pPr>
    </w:p>
    <w:p w:rsidR="00651976" w:rsidRPr="00651976" w:rsidRDefault="00651976" w:rsidP="00651976">
      <w:pPr>
        <w:pStyle w:val="AralkYok"/>
        <w:ind w:left="-284" w:right="-285"/>
        <w:jc w:val="both"/>
        <w:rPr>
          <w:rFonts w:ascii="Times New Roman" w:hAnsi="Times New Roman" w:cs="Times New Roman"/>
          <w:b/>
          <w:sz w:val="24"/>
          <w:szCs w:val="24"/>
        </w:rPr>
      </w:pPr>
      <w:r w:rsidRPr="00651976">
        <w:rPr>
          <w:rFonts w:ascii="Times New Roman" w:hAnsi="Times New Roman" w:cs="Times New Roman"/>
          <w:b/>
          <w:sz w:val="24"/>
          <w:szCs w:val="24"/>
        </w:rPr>
        <w:t>2. BÖLÜM</w:t>
      </w:r>
      <w:r>
        <w:rPr>
          <w:rFonts w:ascii="Times New Roman" w:hAnsi="Times New Roman" w:cs="Times New Roman"/>
          <w:b/>
          <w:sz w:val="24"/>
          <w:szCs w:val="24"/>
        </w:rPr>
        <w:t>: KAPSAM</w:t>
      </w:r>
    </w:p>
    <w:p w:rsidR="00651976" w:rsidRDefault="00651976" w:rsidP="00651976">
      <w:pPr>
        <w:pStyle w:val="AralkYok"/>
        <w:ind w:left="-284" w:right="-285"/>
        <w:jc w:val="both"/>
        <w:rPr>
          <w:rFonts w:ascii="Times New Roman" w:hAnsi="Times New Roman" w:cs="Times New Roman"/>
          <w:sz w:val="24"/>
          <w:szCs w:val="24"/>
        </w:rPr>
      </w:pPr>
    </w:p>
    <w:p w:rsidR="00651976" w:rsidRDefault="00651976" w:rsidP="00651976">
      <w:pPr>
        <w:pStyle w:val="AralkYok"/>
        <w:ind w:left="-284" w:right="-285"/>
        <w:jc w:val="both"/>
        <w:rPr>
          <w:rFonts w:ascii="Times New Roman" w:hAnsi="Times New Roman" w:cs="Times New Roman"/>
          <w:sz w:val="24"/>
          <w:szCs w:val="24"/>
        </w:rPr>
      </w:pPr>
      <w:proofErr w:type="gramStart"/>
      <w:r w:rsidRPr="00651976">
        <w:rPr>
          <w:rFonts w:ascii="Times New Roman" w:hAnsi="Times New Roman" w:cs="Times New Roman"/>
          <w:b/>
          <w:sz w:val="24"/>
          <w:szCs w:val="24"/>
        </w:rPr>
        <w:t>2.1.</w:t>
      </w:r>
      <w:r w:rsidRPr="00651976">
        <w:rPr>
          <w:rFonts w:ascii="Times New Roman" w:hAnsi="Times New Roman" w:cs="Times New Roman"/>
          <w:sz w:val="24"/>
          <w:szCs w:val="24"/>
        </w:rPr>
        <w:t xml:space="preserve"> Bu Politika</w:t>
      </w:r>
      <w:r>
        <w:rPr>
          <w:rFonts w:ascii="Times New Roman" w:hAnsi="Times New Roman" w:cs="Times New Roman"/>
          <w:sz w:val="24"/>
          <w:szCs w:val="24"/>
        </w:rPr>
        <w:t xml:space="preserve"> </w:t>
      </w:r>
      <w:r w:rsidR="00FC645C" w:rsidRPr="00FC645C">
        <w:rPr>
          <w:sz w:val="24"/>
          <w:szCs w:val="24"/>
        </w:rPr>
        <w:t>ALPSER</w:t>
      </w:r>
      <w:r w:rsidR="00FC645C" w:rsidRPr="00FC645C">
        <w:rPr>
          <w:rStyle w:val="Gl"/>
          <w:rFonts w:eastAsiaTheme="majorEastAsia"/>
          <w:color w:val="161616"/>
          <w:sz w:val="24"/>
          <w:szCs w:val="24"/>
        </w:rPr>
        <w:t xml:space="preserve"> </w:t>
      </w:r>
      <w:r w:rsidR="00FC645C">
        <w:rPr>
          <w:rStyle w:val="Gl"/>
          <w:rFonts w:eastAsiaTheme="majorEastAsia"/>
          <w:b w:val="0"/>
          <w:color w:val="161616"/>
          <w:sz w:val="24"/>
          <w:szCs w:val="24"/>
        </w:rPr>
        <w:t xml:space="preserve">TAŞIMACILIK’ ta </w:t>
      </w:r>
      <w:r w:rsidRPr="00651976">
        <w:rPr>
          <w:rFonts w:ascii="Times New Roman" w:hAnsi="Times New Roman" w:cs="Times New Roman"/>
          <w:sz w:val="24"/>
          <w:szCs w:val="24"/>
        </w:rPr>
        <w:t>görev yapmakta olan çalışanların, çalışan adaylarının,</w:t>
      </w:r>
      <w:r>
        <w:rPr>
          <w:rFonts w:ascii="Times New Roman" w:hAnsi="Times New Roman" w:cs="Times New Roman"/>
          <w:sz w:val="24"/>
          <w:szCs w:val="24"/>
        </w:rPr>
        <w:t xml:space="preserve"> </w:t>
      </w:r>
      <w:r w:rsidRPr="00651976">
        <w:rPr>
          <w:rFonts w:ascii="Times New Roman" w:hAnsi="Times New Roman" w:cs="Times New Roman"/>
          <w:sz w:val="24"/>
          <w:szCs w:val="24"/>
        </w:rPr>
        <w:t>ziyaretçilerin, işbirliği içeris</w:t>
      </w:r>
      <w:r>
        <w:rPr>
          <w:rFonts w:ascii="Times New Roman" w:hAnsi="Times New Roman" w:cs="Times New Roman"/>
          <w:sz w:val="24"/>
          <w:szCs w:val="24"/>
        </w:rPr>
        <w:t xml:space="preserve">inde olduğumuz üçüncü kişileri </w:t>
      </w:r>
      <w:r w:rsidRPr="00651976">
        <w:rPr>
          <w:rFonts w:ascii="Times New Roman" w:hAnsi="Times New Roman" w:cs="Times New Roman"/>
          <w:sz w:val="24"/>
          <w:szCs w:val="24"/>
        </w:rPr>
        <w:t>ve üçüncü kişil</w:t>
      </w:r>
      <w:r>
        <w:rPr>
          <w:rFonts w:ascii="Times New Roman" w:hAnsi="Times New Roman" w:cs="Times New Roman"/>
          <w:sz w:val="24"/>
          <w:szCs w:val="24"/>
        </w:rPr>
        <w:t xml:space="preserve">erin çalışanlarının tamamen veya </w:t>
      </w:r>
      <w:r w:rsidRPr="00651976">
        <w:rPr>
          <w:rFonts w:ascii="Times New Roman" w:hAnsi="Times New Roman" w:cs="Times New Roman"/>
          <w:sz w:val="24"/>
          <w:szCs w:val="24"/>
        </w:rPr>
        <w:t>kısmen otomatik olan ya da herhangi bir veri kayıt sisteminin p</w:t>
      </w:r>
      <w:r>
        <w:rPr>
          <w:rFonts w:ascii="Times New Roman" w:hAnsi="Times New Roman" w:cs="Times New Roman"/>
          <w:sz w:val="24"/>
          <w:szCs w:val="24"/>
        </w:rPr>
        <w:t xml:space="preserve">arçası olmak kaydıyla </w:t>
      </w:r>
      <w:r w:rsidRPr="00651976">
        <w:rPr>
          <w:rFonts w:ascii="Times New Roman" w:hAnsi="Times New Roman" w:cs="Times New Roman"/>
          <w:sz w:val="24"/>
          <w:szCs w:val="24"/>
        </w:rPr>
        <w:t xml:space="preserve">otomatik olmayan yollarla işlenen kişisel verilerine </w:t>
      </w:r>
      <w:r>
        <w:rPr>
          <w:rFonts w:ascii="Times New Roman" w:hAnsi="Times New Roman" w:cs="Times New Roman"/>
          <w:sz w:val="24"/>
          <w:szCs w:val="24"/>
        </w:rPr>
        <w:t xml:space="preserve">ve bu verilerin saklanmasına ve </w:t>
      </w:r>
      <w:r w:rsidRPr="00651976">
        <w:rPr>
          <w:rFonts w:ascii="Times New Roman" w:hAnsi="Times New Roman" w:cs="Times New Roman"/>
          <w:sz w:val="24"/>
          <w:szCs w:val="24"/>
        </w:rPr>
        <w:t>imhasına ilişkindir</w:t>
      </w:r>
      <w:proofErr w:type="gramEnd"/>
      <w:r w:rsidRPr="00651976">
        <w:rPr>
          <w:rFonts w:ascii="Times New Roman" w:hAnsi="Times New Roman" w:cs="Times New Roman"/>
          <w:sz w:val="24"/>
          <w:szCs w:val="24"/>
        </w:rPr>
        <w:t>.</w:t>
      </w:r>
    </w:p>
    <w:p w:rsidR="00651976" w:rsidRDefault="00651976" w:rsidP="00651976">
      <w:pPr>
        <w:pStyle w:val="AralkYok"/>
        <w:ind w:left="-284" w:right="-285"/>
        <w:jc w:val="both"/>
        <w:rPr>
          <w:rFonts w:ascii="Times New Roman" w:hAnsi="Times New Roman" w:cs="Times New Roman"/>
          <w:sz w:val="24"/>
          <w:szCs w:val="24"/>
        </w:rPr>
      </w:pPr>
    </w:p>
    <w:p w:rsidR="00651976" w:rsidRDefault="00651976" w:rsidP="00651976">
      <w:pPr>
        <w:pStyle w:val="AralkYok"/>
        <w:ind w:left="-284" w:right="-285"/>
        <w:jc w:val="both"/>
        <w:rPr>
          <w:rFonts w:ascii="Times New Roman" w:hAnsi="Times New Roman" w:cs="Times New Roman"/>
          <w:b/>
          <w:sz w:val="24"/>
          <w:szCs w:val="24"/>
        </w:rPr>
      </w:pPr>
      <w:r w:rsidRPr="00651976">
        <w:rPr>
          <w:rFonts w:ascii="Times New Roman" w:hAnsi="Times New Roman" w:cs="Times New Roman"/>
          <w:b/>
          <w:sz w:val="24"/>
          <w:szCs w:val="24"/>
        </w:rPr>
        <w:t>3. BÖLÜM: TANIMLAR</w:t>
      </w:r>
    </w:p>
    <w:p w:rsidR="00651976" w:rsidRDefault="00651976" w:rsidP="00651976">
      <w:pPr>
        <w:pStyle w:val="AralkYok"/>
        <w:ind w:left="-284" w:right="-285"/>
        <w:jc w:val="both"/>
        <w:rPr>
          <w:rFonts w:ascii="Times New Roman" w:hAnsi="Times New Roman" w:cs="Times New Roman"/>
          <w:b/>
          <w:sz w:val="24"/>
          <w:szCs w:val="24"/>
        </w:rPr>
      </w:pPr>
    </w:p>
    <w:p w:rsidR="00EC6F2A" w:rsidRDefault="00EC6F2A" w:rsidP="00651976">
      <w:pPr>
        <w:pStyle w:val="AralkYok"/>
        <w:ind w:left="-284" w:right="-285"/>
        <w:jc w:val="both"/>
        <w:rPr>
          <w:rFonts w:ascii="Times New Roman" w:hAnsi="Times New Roman" w:cs="Times New Roman"/>
          <w:b/>
          <w:sz w:val="24"/>
          <w:szCs w:val="24"/>
        </w:rPr>
      </w:pPr>
    </w:p>
    <w:tbl>
      <w:tblPr>
        <w:tblStyle w:val="TabloKlavuzu"/>
        <w:tblW w:w="0" w:type="auto"/>
        <w:tblInd w:w="-284" w:type="dxa"/>
        <w:tblLook w:val="04A0" w:firstRow="1" w:lastRow="0" w:firstColumn="1" w:lastColumn="0" w:noHBand="0" w:noVBand="1"/>
      </w:tblPr>
      <w:tblGrid>
        <w:gridCol w:w="4605"/>
        <w:gridCol w:w="4606"/>
      </w:tblGrid>
      <w:tr w:rsidR="00651976" w:rsidTr="00651976">
        <w:tc>
          <w:tcPr>
            <w:tcW w:w="4605" w:type="dxa"/>
          </w:tcPr>
          <w:p w:rsidR="00651976" w:rsidRDefault="008A4F1D" w:rsidP="00651976">
            <w:pPr>
              <w:pStyle w:val="AralkYok"/>
              <w:ind w:right="-285"/>
              <w:jc w:val="both"/>
              <w:rPr>
                <w:rFonts w:ascii="Times New Roman" w:hAnsi="Times New Roman" w:cs="Times New Roman"/>
                <w:b/>
                <w:sz w:val="24"/>
                <w:szCs w:val="24"/>
              </w:rPr>
            </w:pPr>
            <w:r w:rsidRPr="008A4F1D">
              <w:rPr>
                <w:rFonts w:ascii="Times New Roman" w:hAnsi="Times New Roman" w:cs="Times New Roman"/>
                <w:b/>
                <w:sz w:val="24"/>
                <w:szCs w:val="24"/>
              </w:rPr>
              <w:t>Kanun/KVKK</w:t>
            </w:r>
            <w:r>
              <w:rPr>
                <w:rFonts w:ascii="Times New Roman" w:hAnsi="Times New Roman" w:cs="Times New Roman"/>
                <w:b/>
                <w:sz w:val="24"/>
                <w:szCs w:val="24"/>
              </w:rPr>
              <w:t>:</w:t>
            </w:r>
          </w:p>
        </w:tc>
        <w:tc>
          <w:tcPr>
            <w:tcW w:w="4606" w:type="dxa"/>
          </w:tcPr>
          <w:p w:rsidR="00651976" w:rsidRPr="008A4F1D" w:rsidRDefault="008A4F1D" w:rsidP="00651976">
            <w:pPr>
              <w:pStyle w:val="AralkYok"/>
              <w:ind w:right="-285"/>
              <w:jc w:val="both"/>
              <w:rPr>
                <w:rFonts w:ascii="Times New Roman" w:hAnsi="Times New Roman" w:cs="Times New Roman"/>
                <w:sz w:val="24"/>
                <w:szCs w:val="24"/>
              </w:rPr>
            </w:pPr>
            <w:r w:rsidRPr="008A4F1D">
              <w:rPr>
                <w:rFonts w:ascii="Times New Roman" w:hAnsi="Times New Roman" w:cs="Times New Roman"/>
                <w:sz w:val="24"/>
                <w:szCs w:val="24"/>
              </w:rPr>
              <w:t>Kişisel Verilerin Korunması Kanunu</w:t>
            </w:r>
          </w:p>
        </w:tc>
      </w:tr>
      <w:tr w:rsidR="00651976" w:rsidTr="00651976">
        <w:tc>
          <w:tcPr>
            <w:tcW w:w="4605" w:type="dxa"/>
          </w:tcPr>
          <w:p w:rsidR="00651976" w:rsidRDefault="008A4F1D" w:rsidP="00651976">
            <w:pPr>
              <w:pStyle w:val="AralkYok"/>
              <w:ind w:right="-285"/>
              <w:jc w:val="both"/>
              <w:rPr>
                <w:rFonts w:ascii="Times New Roman" w:hAnsi="Times New Roman" w:cs="Times New Roman"/>
                <w:b/>
                <w:sz w:val="24"/>
                <w:szCs w:val="24"/>
              </w:rPr>
            </w:pPr>
            <w:r w:rsidRPr="008A4F1D">
              <w:rPr>
                <w:rFonts w:ascii="Times New Roman" w:hAnsi="Times New Roman" w:cs="Times New Roman"/>
                <w:b/>
                <w:sz w:val="24"/>
                <w:szCs w:val="24"/>
              </w:rPr>
              <w:t>Kurul/Kurum</w:t>
            </w:r>
            <w:r>
              <w:rPr>
                <w:rFonts w:ascii="Times New Roman" w:hAnsi="Times New Roman" w:cs="Times New Roman"/>
                <w:b/>
                <w:sz w:val="24"/>
                <w:szCs w:val="24"/>
              </w:rPr>
              <w:t>:</w:t>
            </w:r>
          </w:p>
        </w:tc>
        <w:tc>
          <w:tcPr>
            <w:tcW w:w="4606" w:type="dxa"/>
          </w:tcPr>
          <w:p w:rsidR="008A4F1D" w:rsidRDefault="008A4F1D" w:rsidP="00651976">
            <w:pPr>
              <w:pStyle w:val="AralkYok"/>
              <w:ind w:right="-285"/>
              <w:jc w:val="both"/>
              <w:rPr>
                <w:rFonts w:ascii="Times New Roman" w:hAnsi="Times New Roman" w:cs="Times New Roman"/>
                <w:sz w:val="24"/>
                <w:szCs w:val="24"/>
              </w:rPr>
            </w:pPr>
            <w:r w:rsidRPr="008A4F1D">
              <w:rPr>
                <w:rFonts w:ascii="Times New Roman" w:hAnsi="Times New Roman" w:cs="Times New Roman"/>
                <w:sz w:val="24"/>
                <w:szCs w:val="24"/>
              </w:rPr>
              <w:t xml:space="preserve">Kişisel Verileri Koruma Kurulu/Kişisel </w:t>
            </w:r>
          </w:p>
          <w:p w:rsidR="00651976" w:rsidRPr="008A4F1D" w:rsidRDefault="008A4F1D" w:rsidP="00651976">
            <w:pPr>
              <w:pStyle w:val="AralkYok"/>
              <w:ind w:right="-285"/>
              <w:jc w:val="both"/>
              <w:rPr>
                <w:rFonts w:ascii="Times New Roman" w:hAnsi="Times New Roman" w:cs="Times New Roman"/>
                <w:sz w:val="24"/>
                <w:szCs w:val="24"/>
              </w:rPr>
            </w:pPr>
            <w:r w:rsidRPr="008A4F1D">
              <w:rPr>
                <w:rFonts w:ascii="Times New Roman" w:hAnsi="Times New Roman" w:cs="Times New Roman"/>
                <w:sz w:val="24"/>
                <w:szCs w:val="24"/>
              </w:rPr>
              <w:t>Verileri Koruma Kurumu</w:t>
            </w:r>
          </w:p>
        </w:tc>
      </w:tr>
      <w:tr w:rsidR="00651976" w:rsidTr="00651976">
        <w:tc>
          <w:tcPr>
            <w:tcW w:w="4605" w:type="dxa"/>
          </w:tcPr>
          <w:p w:rsidR="00651976" w:rsidRDefault="008A4F1D" w:rsidP="00651976">
            <w:pPr>
              <w:pStyle w:val="AralkYok"/>
              <w:ind w:right="-285"/>
              <w:jc w:val="both"/>
              <w:rPr>
                <w:rFonts w:ascii="Times New Roman" w:hAnsi="Times New Roman" w:cs="Times New Roman"/>
                <w:b/>
                <w:sz w:val="24"/>
                <w:szCs w:val="24"/>
              </w:rPr>
            </w:pPr>
            <w:r w:rsidRPr="008A4F1D">
              <w:rPr>
                <w:rFonts w:ascii="Times New Roman" w:hAnsi="Times New Roman" w:cs="Times New Roman"/>
                <w:b/>
                <w:sz w:val="24"/>
                <w:szCs w:val="24"/>
              </w:rPr>
              <w:t>Kişisel Veri</w:t>
            </w:r>
            <w:r>
              <w:rPr>
                <w:rFonts w:ascii="Times New Roman" w:hAnsi="Times New Roman" w:cs="Times New Roman"/>
                <w:b/>
                <w:sz w:val="24"/>
                <w:szCs w:val="24"/>
              </w:rPr>
              <w:t>:</w:t>
            </w:r>
          </w:p>
        </w:tc>
        <w:tc>
          <w:tcPr>
            <w:tcW w:w="4606" w:type="dxa"/>
          </w:tcPr>
          <w:p w:rsidR="008A4F1D" w:rsidRDefault="008A4F1D" w:rsidP="00651976">
            <w:pPr>
              <w:pStyle w:val="AralkYok"/>
              <w:ind w:right="-285"/>
              <w:jc w:val="both"/>
              <w:rPr>
                <w:rFonts w:ascii="Times New Roman" w:hAnsi="Times New Roman" w:cs="Times New Roman"/>
                <w:sz w:val="24"/>
                <w:szCs w:val="24"/>
              </w:rPr>
            </w:pPr>
            <w:r w:rsidRPr="008A4F1D">
              <w:rPr>
                <w:rFonts w:ascii="Times New Roman" w:hAnsi="Times New Roman" w:cs="Times New Roman"/>
                <w:sz w:val="24"/>
                <w:szCs w:val="24"/>
              </w:rPr>
              <w:t xml:space="preserve">Kimliği belirli veya belirlenebilir gerçek </w:t>
            </w:r>
          </w:p>
          <w:p w:rsidR="00651976" w:rsidRPr="008A4F1D" w:rsidRDefault="008A4F1D" w:rsidP="00651976">
            <w:pPr>
              <w:pStyle w:val="AralkYok"/>
              <w:ind w:right="-285"/>
              <w:jc w:val="both"/>
              <w:rPr>
                <w:rFonts w:ascii="Times New Roman" w:hAnsi="Times New Roman" w:cs="Times New Roman"/>
                <w:sz w:val="24"/>
                <w:szCs w:val="24"/>
              </w:rPr>
            </w:pPr>
            <w:proofErr w:type="gramStart"/>
            <w:r w:rsidRPr="008A4F1D">
              <w:rPr>
                <w:rFonts w:ascii="Times New Roman" w:hAnsi="Times New Roman" w:cs="Times New Roman"/>
                <w:sz w:val="24"/>
                <w:szCs w:val="24"/>
              </w:rPr>
              <w:t>kişiye</w:t>
            </w:r>
            <w:proofErr w:type="gramEnd"/>
            <w:r w:rsidRPr="008A4F1D">
              <w:rPr>
                <w:rFonts w:ascii="Times New Roman" w:hAnsi="Times New Roman" w:cs="Times New Roman"/>
                <w:sz w:val="24"/>
                <w:szCs w:val="24"/>
              </w:rPr>
              <w:t xml:space="preserve"> ilişkin her türlü bilgidir.</w:t>
            </w:r>
          </w:p>
        </w:tc>
      </w:tr>
      <w:tr w:rsidR="00651976" w:rsidTr="00651976">
        <w:tc>
          <w:tcPr>
            <w:tcW w:w="4605" w:type="dxa"/>
          </w:tcPr>
          <w:p w:rsidR="00651976" w:rsidRDefault="008A4F1D" w:rsidP="00651976">
            <w:pPr>
              <w:pStyle w:val="AralkYok"/>
              <w:ind w:right="-285"/>
              <w:jc w:val="both"/>
              <w:rPr>
                <w:rFonts w:ascii="Times New Roman" w:hAnsi="Times New Roman" w:cs="Times New Roman"/>
                <w:b/>
                <w:sz w:val="24"/>
                <w:szCs w:val="24"/>
              </w:rPr>
            </w:pPr>
            <w:r w:rsidRPr="008A4F1D">
              <w:rPr>
                <w:rFonts w:ascii="Times New Roman" w:hAnsi="Times New Roman" w:cs="Times New Roman"/>
                <w:b/>
                <w:sz w:val="24"/>
                <w:szCs w:val="24"/>
              </w:rPr>
              <w:t>Anonim hâle getirme</w:t>
            </w:r>
            <w:r>
              <w:rPr>
                <w:rFonts w:ascii="Times New Roman" w:hAnsi="Times New Roman" w:cs="Times New Roman"/>
                <w:b/>
                <w:sz w:val="24"/>
                <w:szCs w:val="24"/>
              </w:rPr>
              <w:t>:</w:t>
            </w:r>
          </w:p>
        </w:tc>
        <w:tc>
          <w:tcPr>
            <w:tcW w:w="4606" w:type="dxa"/>
          </w:tcPr>
          <w:p w:rsidR="008A4F1D" w:rsidRDefault="008A4F1D" w:rsidP="008A4F1D">
            <w:pPr>
              <w:pStyle w:val="AralkYok"/>
              <w:ind w:right="-285"/>
              <w:jc w:val="both"/>
              <w:rPr>
                <w:rFonts w:ascii="Times New Roman" w:hAnsi="Times New Roman" w:cs="Times New Roman"/>
                <w:sz w:val="24"/>
                <w:szCs w:val="24"/>
              </w:rPr>
            </w:pPr>
            <w:r w:rsidRPr="008A4F1D">
              <w:rPr>
                <w:rFonts w:ascii="Times New Roman" w:hAnsi="Times New Roman" w:cs="Times New Roman"/>
                <w:sz w:val="24"/>
                <w:szCs w:val="24"/>
              </w:rPr>
              <w:t xml:space="preserve">Kişisel verilerin, başka verilerle </w:t>
            </w:r>
          </w:p>
          <w:p w:rsidR="008A4F1D" w:rsidRDefault="008A4F1D" w:rsidP="008A4F1D">
            <w:pPr>
              <w:pStyle w:val="AralkYok"/>
              <w:ind w:right="-285"/>
              <w:jc w:val="both"/>
              <w:rPr>
                <w:rFonts w:ascii="Times New Roman" w:hAnsi="Times New Roman" w:cs="Times New Roman"/>
                <w:sz w:val="24"/>
                <w:szCs w:val="24"/>
              </w:rPr>
            </w:pPr>
            <w:proofErr w:type="gramStart"/>
            <w:r w:rsidRPr="008A4F1D">
              <w:rPr>
                <w:rFonts w:ascii="Times New Roman" w:hAnsi="Times New Roman" w:cs="Times New Roman"/>
                <w:sz w:val="24"/>
                <w:szCs w:val="24"/>
              </w:rPr>
              <w:t>eşleştirilerek</w:t>
            </w:r>
            <w:proofErr w:type="gramEnd"/>
            <w:r w:rsidRPr="008A4F1D">
              <w:rPr>
                <w:rFonts w:ascii="Times New Roman" w:hAnsi="Times New Roman" w:cs="Times New Roman"/>
                <w:sz w:val="24"/>
                <w:szCs w:val="24"/>
              </w:rPr>
              <w:t xml:space="preserve"> dahi hiçbir surette kimliği </w:t>
            </w:r>
          </w:p>
          <w:p w:rsidR="008A4F1D" w:rsidRDefault="008A4F1D" w:rsidP="008A4F1D">
            <w:pPr>
              <w:pStyle w:val="AralkYok"/>
              <w:ind w:right="-285"/>
              <w:jc w:val="both"/>
              <w:rPr>
                <w:rFonts w:ascii="Times New Roman" w:hAnsi="Times New Roman" w:cs="Times New Roman"/>
                <w:sz w:val="24"/>
                <w:szCs w:val="24"/>
              </w:rPr>
            </w:pPr>
            <w:proofErr w:type="gramStart"/>
            <w:r>
              <w:rPr>
                <w:rFonts w:ascii="Times New Roman" w:hAnsi="Times New Roman" w:cs="Times New Roman"/>
                <w:sz w:val="24"/>
                <w:szCs w:val="24"/>
              </w:rPr>
              <w:t>belirli</w:t>
            </w:r>
            <w:proofErr w:type="gramEnd"/>
            <w:r>
              <w:rPr>
                <w:rFonts w:ascii="Times New Roman" w:hAnsi="Times New Roman" w:cs="Times New Roman"/>
                <w:sz w:val="24"/>
                <w:szCs w:val="24"/>
              </w:rPr>
              <w:t xml:space="preserve"> </w:t>
            </w:r>
            <w:r w:rsidRPr="008A4F1D">
              <w:rPr>
                <w:rFonts w:ascii="Times New Roman" w:hAnsi="Times New Roman" w:cs="Times New Roman"/>
                <w:sz w:val="24"/>
                <w:szCs w:val="24"/>
              </w:rPr>
              <w:t xml:space="preserve">veya belirlenebilir bir gerçek </w:t>
            </w:r>
          </w:p>
          <w:p w:rsidR="00651976" w:rsidRPr="008A4F1D" w:rsidRDefault="008A4F1D" w:rsidP="008A4F1D">
            <w:pPr>
              <w:pStyle w:val="AralkYok"/>
              <w:ind w:right="-285"/>
              <w:jc w:val="both"/>
              <w:rPr>
                <w:rFonts w:ascii="Times New Roman" w:hAnsi="Times New Roman" w:cs="Times New Roman"/>
                <w:sz w:val="24"/>
                <w:szCs w:val="24"/>
              </w:rPr>
            </w:pPr>
            <w:proofErr w:type="gramStart"/>
            <w:r w:rsidRPr="008A4F1D">
              <w:rPr>
                <w:rFonts w:ascii="Times New Roman" w:hAnsi="Times New Roman" w:cs="Times New Roman"/>
                <w:sz w:val="24"/>
                <w:szCs w:val="24"/>
              </w:rPr>
              <w:t>kişiyle</w:t>
            </w:r>
            <w:proofErr w:type="gramEnd"/>
            <w:r w:rsidRPr="008A4F1D">
              <w:rPr>
                <w:rFonts w:ascii="Times New Roman" w:hAnsi="Times New Roman" w:cs="Times New Roman"/>
                <w:sz w:val="24"/>
                <w:szCs w:val="24"/>
              </w:rPr>
              <w:t xml:space="preserve"> ilişkilendirilemeyecek hâle getirilmesi.</w:t>
            </w:r>
          </w:p>
        </w:tc>
      </w:tr>
      <w:tr w:rsidR="00651976" w:rsidTr="00651976">
        <w:tc>
          <w:tcPr>
            <w:tcW w:w="4605" w:type="dxa"/>
          </w:tcPr>
          <w:p w:rsidR="00651976" w:rsidRDefault="008A4F1D" w:rsidP="00651976">
            <w:pPr>
              <w:pStyle w:val="AralkYok"/>
              <w:ind w:right="-285"/>
              <w:jc w:val="both"/>
              <w:rPr>
                <w:rFonts w:ascii="Times New Roman" w:hAnsi="Times New Roman" w:cs="Times New Roman"/>
                <w:b/>
                <w:sz w:val="24"/>
                <w:szCs w:val="24"/>
              </w:rPr>
            </w:pPr>
            <w:r w:rsidRPr="008A4F1D">
              <w:rPr>
                <w:rFonts w:ascii="Times New Roman" w:hAnsi="Times New Roman" w:cs="Times New Roman"/>
                <w:b/>
                <w:sz w:val="24"/>
                <w:szCs w:val="24"/>
              </w:rPr>
              <w:t>Kişisel Verilerin Silinmesi</w:t>
            </w:r>
            <w:r>
              <w:rPr>
                <w:rFonts w:ascii="Times New Roman" w:hAnsi="Times New Roman" w:cs="Times New Roman"/>
                <w:b/>
                <w:sz w:val="24"/>
                <w:szCs w:val="24"/>
              </w:rPr>
              <w:t>:</w:t>
            </w:r>
          </w:p>
        </w:tc>
        <w:tc>
          <w:tcPr>
            <w:tcW w:w="4606" w:type="dxa"/>
          </w:tcPr>
          <w:p w:rsidR="008A4F1D" w:rsidRDefault="008A4F1D" w:rsidP="008A4F1D">
            <w:pPr>
              <w:pStyle w:val="AralkYok"/>
              <w:ind w:right="-285"/>
              <w:jc w:val="both"/>
              <w:rPr>
                <w:rFonts w:ascii="Times New Roman" w:hAnsi="Times New Roman" w:cs="Times New Roman"/>
                <w:sz w:val="24"/>
                <w:szCs w:val="24"/>
              </w:rPr>
            </w:pPr>
            <w:r w:rsidRPr="008A4F1D">
              <w:rPr>
                <w:rFonts w:ascii="Times New Roman" w:hAnsi="Times New Roman" w:cs="Times New Roman"/>
                <w:sz w:val="24"/>
                <w:szCs w:val="24"/>
              </w:rPr>
              <w:t xml:space="preserve">Kişisel verilerin silinmesi; kişisel verilerin </w:t>
            </w:r>
          </w:p>
          <w:p w:rsidR="008A4F1D" w:rsidRPr="008A4F1D" w:rsidRDefault="008A4F1D" w:rsidP="008A4F1D">
            <w:pPr>
              <w:pStyle w:val="AralkYok"/>
              <w:ind w:right="-285"/>
              <w:jc w:val="both"/>
              <w:rPr>
                <w:rFonts w:ascii="Times New Roman" w:hAnsi="Times New Roman" w:cs="Times New Roman"/>
                <w:sz w:val="24"/>
                <w:szCs w:val="24"/>
              </w:rPr>
            </w:pPr>
            <w:r w:rsidRPr="008A4F1D">
              <w:rPr>
                <w:rFonts w:ascii="Times New Roman" w:hAnsi="Times New Roman" w:cs="Times New Roman"/>
                <w:sz w:val="24"/>
                <w:szCs w:val="24"/>
              </w:rPr>
              <w:t>İlgili Kullanıcılar için hiçbir şekilde</w:t>
            </w:r>
          </w:p>
          <w:p w:rsidR="008A4F1D" w:rsidRDefault="008A4F1D" w:rsidP="008A4F1D">
            <w:pPr>
              <w:pStyle w:val="AralkYok"/>
              <w:ind w:right="-285"/>
              <w:jc w:val="both"/>
              <w:rPr>
                <w:rFonts w:ascii="Times New Roman" w:hAnsi="Times New Roman" w:cs="Times New Roman"/>
                <w:sz w:val="24"/>
                <w:szCs w:val="24"/>
              </w:rPr>
            </w:pPr>
            <w:proofErr w:type="gramStart"/>
            <w:r w:rsidRPr="008A4F1D">
              <w:rPr>
                <w:rFonts w:ascii="Times New Roman" w:hAnsi="Times New Roman" w:cs="Times New Roman"/>
                <w:sz w:val="24"/>
                <w:szCs w:val="24"/>
              </w:rPr>
              <w:t>erişilemez</w:t>
            </w:r>
            <w:proofErr w:type="gramEnd"/>
            <w:r w:rsidRPr="008A4F1D">
              <w:rPr>
                <w:rFonts w:ascii="Times New Roman" w:hAnsi="Times New Roman" w:cs="Times New Roman"/>
                <w:sz w:val="24"/>
                <w:szCs w:val="24"/>
              </w:rPr>
              <w:t xml:space="preserve"> ve tekrar kullanılamaz </w:t>
            </w:r>
          </w:p>
          <w:p w:rsidR="00651976" w:rsidRDefault="008A4F1D" w:rsidP="008A4F1D">
            <w:pPr>
              <w:pStyle w:val="AralkYok"/>
              <w:ind w:right="-285"/>
              <w:jc w:val="both"/>
              <w:rPr>
                <w:rFonts w:ascii="Times New Roman" w:hAnsi="Times New Roman" w:cs="Times New Roman"/>
                <w:b/>
                <w:sz w:val="24"/>
                <w:szCs w:val="24"/>
              </w:rPr>
            </w:pPr>
            <w:proofErr w:type="gramStart"/>
            <w:r w:rsidRPr="008A4F1D">
              <w:rPr>
                <w:rFonts w:ascii="Times New Roman" w:hAnsi="Times New Roman" w:cs="Times New Roman"/>
                <w:sz w:val="24"/>
                <w:szCs w:val="24"/>
              </w:rPr>
              <w:t>hale</w:t>
            </w:r>
            <w:proofErr w:type="gramEnd"/>
            <w:r w:rsidRPr="008A4F1D">
              <w:rPr>
                <w:rFonts w:ascii="Times New Roman" w:hAnsi="Times New Roman" w:cs="Times New Roman"/>
                <w:sz w:val="24"/>
                <w:szCs w:val="24"/>
              </w:rPr>
              <w:t xml:space="preserve"> getirilmesi.</w:t>
            </w:r>
          </w:p>
        </w:tc>
      </w:tr>
      <w:tr w:rsidR="00651976" w:rsidTr="00651976">
        <w:tc>
          <w:tcPr>
            <w:tcW w:w="4605" w:type="dxa"/>
          </w:tcPr>
          <w:p w:rsidR="00651976" w:rsidRDefault="003B7F15" w:rsidP="00651976">
            <w:pPr>
              <w:pStyle w:val="AralkYok"/>
              <w:ind w:right="-285"/>
              <w:jc w:val="both"/>
              <w:rPr>
                <w:rFonts w:ascii="Times New Roman" w:hAnsi="Times New Roman" w:cs="Times New Roman"/>
                <w:b/>
                <w:sz w:val="24"/>
                <w:szCs w:val="24"/>
              </w:rPr>
            </w:pPr>
            <w:r w:rsidRPr="003B7F15">
              <w:rPr>
                <w:rFonts w:ascii="Times New Roman" w:hAnsi="Times New Roman" w:cs="Times New Roman"/>
                <w:b/>
                <w:sz w:val="24"/>
                <w:szCs w:val="24"/>
              </w:rPr>
              <w:t>Kişisel Verilerin Yok Edilmesi</w:t>
            </w:r>
            <w:r>
              <w:rPr>
                <w:rFonts w:ascii="Times New Roman" w:hAnsi="Times New Roman" w:cs="Times New Roman"/>
                <w:b/>
                <w:sz w:val="24"/>
                <w:szCs w:val="24"/>
              </w:rPr>
              <w:t>:</w:t>
            </w:r>
          </w:p>
        </w:tc>
        <w:tc>
          <w:tcPr>
            <w:tcW w:w="4606" w:type="dxa"/>
          </w:tcPr>
          <w:p w:rsidR="003B7F15" w:rsidRDefault="003B7F15" w:rsidP="003B7F15">
            <w:pPr>
              <w:pStyle w:val="AralkYok"/>
              <w:ind w:right="-285"/>
              <w:jc w:val="both"/>
              <w:rPr>
                <w:rFonts w:ascii="Times New Roman" w:hAnsi="Times New Roman" w:cs="Times New Roman"/>
                <w:sz w:val="24"/>
                <w:szCs w:val="24"/>
              </w:rPr>
            </w:pPr>
            <w:r w:rsidRPr="003B7F15">
              <w:rPr>
                <w:rFonts w:ascii="Times New Roman" w:hAnsi="Times New Roman" w:cs="Times New Roman"/>
                <w:sz w:val="24"/>
                <w:szCs w:val="24"/>
              </w:rPr>
              <w:t xml:space="preserve">Kişisel verilerin hiç kimse tarafından </w:t>
            </w:r>
          </w:p>
          <w:p w:rsidR="003B7F15" w:rsidRPr="003B7F15" w:rsidRDefault="003B7F15" w:rsidP="003B7F15">
            <w:pPr>
              <w:pStyle w:val="AralkYok"/>
              <w:ind w:right="-285"/>
              <w:jc w:val="both"/>
              <w:rPr>
                <w:rFonts w:ascii="Times New Roman" w:hAnsi="Times New Roman" w:cs="Times New Roman"/>
                <w:sz w:val="24"/>
                <w:szCs w:val="24"/>
              </w:rPr>
            </w:pPr>
            <w:proofErr w:type="gramStart"/>
            <w:r w:rsidRPr="003B7F15">
              <w:rPr>
                <w:rFonts w:ascii="Times New Roman" w:hAnsi="Times New Roman" w:cs="Times New Roman"/>
                <w:sz w:val="24"/>
                <w:szCs w:val="24"/>
              </w:rPr>
              <w:t>hiçbir</w:t>
            </w:r>
            <w:proofErr w:type="gramEnd"/>
            <w:r w:rsidRPr="003B7F15">
              <w:rPr>
                <w:rFonts w:ascii="Times New Roman" w:hAnsi="Times New Roman" w:cs="Times New Roman"/>
                <w:sz w:val="24"/>
                <w:szCs w:val="24"/>
              </w:rPr>
              <w:t xml:space="preserve"> şekilde erişilemez, geri getirilemez ve</w:t>
            </w:r>
          </w:p>
          <w:p w:rsidR="00651976" w:rsidRDefault="003B7F15" w:rsidP="003B7F15">
            <w:pPr>
              <w:pStyle w:val="AralkYok"/>
              <w:ind w:right="-285"/>
              <w:jc w:val="both"/>
              <w:rPr>
                <w:rFonts w:ascii="Times New Roman" w:hAnsi="Times New Roman" w:cs="Times New Roman"/>
                <w:b/>
                <w:sz w:val="24"/>
                <w:szCs w:val="24"/>
              </w:rPr>
            </w:pPr>
            <w:proofErr w:type="gramStart"/>
            <w:r w:rsidRPr="003B7F15">
              <w:rPr>
                <w:rFonts w:ascii="Times New Roman" w:hAnsi="Times New Roman" w:cs="Times New Roman"/>
                <w:sz w:val="24"/>
                <w:szCs w:val="24"/>
              </w:rPr>
              <w:t>tekrar</w:t>
            </w:r>
            <w:proofErr w:type="gramEnd"/>
            <w:r w:rsidRPr="003B7F15">
              <w:rPr>
                <w:rFonts w:ascii="Times New Roman" w:hAnsi="Times New Roman" w:cs="Times New Roman"/>
                <w:sz w:val="24"/>
                <w:szCs w:val="24"/>
              </w:rPr>
              <w:t xml:space="preserve"> kullanılamaz hale getirilmesi işlemi.</w:t>
            </w:r>
          </w:p>
        </w:tc>
      </w:tr>
      <w:tr w:rsidR="00651976" w:rsidTr="00651976">
        <w:tc>
          <w:tcPr>
            <w:tcW w:w="4605" w:type="dxa"/>
          </w:tcPr>
          <w:p w:rsidR="00651976" w:rsidRDefault="003B7F15" w:rsidP="00651976">
            <w:pPr>
              <w:pStyle w:val="AralkYok"/>
              <w:ind w:right="-285"/>
              <w:jc w:val="both"/>
              <w:rPr>
                <w:rFonts w:ascii="Times New Roman" w:hAnsi="Times New Roman" w:cs="Times New Roman"/>
                <w:b/>
                <w:sz w:val="24"/>
                <w:szCs w:val="24"/>
              </w:rPr>
            </w:pPr>
            <w:r w:rsidRPr="003B7F15">
              <w:rPr>
                <w:rFonts w:ascii="Times New Roman" w:hAnsi="Times New Roman" w:cs="Times New Roman"/>
                <w:b/>
                <w:sz w:val="24"/>
                <w:szCs w:val="24"/>
              </w:rPr>
              <w:t>Kişisel Verilerin İmha Edilmesi</w:t>
            </w:r>
            <w:r>
              <w:rPr>
                <w:rFonts w:ascii="Times New Roman" w:hAnsi="Times New Roman" w:cs="Times New Roman"/>
                <w:b/>
                <w:sz w:val="24"/>
                <w:szCs w:val="24"/>
              </w:rPr>
              <w:t>:</w:t>
            </w:r>
          </w:p>
        </w:tc>
        <w:tc>
          <w:tcPr>
            <w:tcW w:w="4606" w:type="dxa"/>
          </w:tcPr>
          <w:p w:rsidR="003B7F15" w:rsidRDefault="003B7F15" w:rsidP="00651976">
            <w:pPr>
              <w:pStyle w:val="AralkYok"/>
              <w:ind w:right="-285"/>
              <w:jc w:val="both"/>
              <w:rPr>
                <w:rFonts w:ascii="Times New Roman" w:hAnsi="Times New Roman" w:cs="Times New Roman"/>
                <w:sz w:val="24"/>
                <w:szCs w:val="24"/>
              </w:rPr>
            </w:pPr>
            <w:r w:rsidRPr="003B7F15">
              <w:rPr>
                <w:rFonts w:ascii="Times New Roman" w:hAnsi="Times New Roman" w:cs="Times New Roman"/>
                <w:sz w:val="24"/>
                <w:szCs w:val="24"/>
              </w:rPr>
              <w:t xml:space="preserve">Kişisel verilerin silinmesi, yok edilmesi </w:t>
            </w:r>
          </w:p>
          <w:p w:rsidR="00651976" w:rsidRPr="003B7F15" w:rsidRDefault="003B7F15" w:rsidP="00651976">
            <w:pPr>
              <w:pStyle w:val="AralkYok"/>
              <w:ind w:right="-285"/>
              <w:jc w:val="both"/>
              <w:rPr>
                <w:rFonts w:ascii="Times New Roman" w:hAnsi="Times New Roman" w:cs="Times New Roman"/>
                <w:sz w:val="24"/>
                <w:szCs w:val="24"/>
              </w:rPr>
            </w:pPr>
            <w:proofErr w:type="gramStart"/>
            <w:r w:rsidRPr="003B7F15">
              <w:rPr>
                <w:rFonts w:ascii="Times New Roman" w:hAnsi="Times New Roman" w:cs="Times New Roman"/>
                <w:sz w:val="24"/>
                <w:szCs w:val="24"/>
              </w:rPr>
              <w:t>veya</w:t>
            </w:r>
            <w:proofErr w:type="gramEnd"/>
            <w:r w:rsidRPr="003B7F15">
              <w:rPr>
                <w:rFonts w:ascii="Times New Roman" w:hAnsi="Times New Roman" w:cs="Times New Roman"/>
                <w:sz w:val="24"/>
                <w:szCs w:val="24"/>
              </w:rPr>
              <w:t xml:space="preserve"> anonim hale getirilmesi.</w:t>
            </w:r>
          </w:p>
        </w:tc>
      </w:tr>
      <w:tr w:rsidR="00651976" w:rsidTr="00651976">
        <w:tc>
          <w:tcPr>
            <w:tcW w:w="4605" w:type="dxa"/>
          </w:tcPr>
          <w:p w:rsidR="00651976" w:rsidRDefault="003B7F15" w:rsidP="00651976">
            <w:pPr>
              <w:pStyle w:val="AralkYok"/>
              <w:ind w:right="-285"/>
              <w:jc w:val="both"/>
              <w:rPr>
                <w:rFonts w:ascii="Times New Roman" w:hAnsi="Times New Roman" w:cs="Times New Roman"/>
                <w:b/>
                <w:sz w:val="24"/>
                <w:szCs w:val="24"/>
              </w:rPr>
            </w:pPr>
            <w:r w:rsidRPr="003B7F15">
              <w:rPr>
                <w:rFonts w:ascii="Times New Roman" w:hAnsi="Times New Roman" w:cs="Times New Roman"/>
                <w:b/>
                <w:sz w:val="24"/>
                <w:szCs w:val="24"/>
              </w:rPr>
              <w:t>Kişisel Verilerin İşlenmesi</w:t>
            </w:r>
            <w:r>
              <w:rPr>
                <w:rFonts w:ascii="Times New Roman" w:hAnsi="Times New Roman" w:cs="Times New Roman"/>
                <w:b/>
                <w:sz w:val="24"/>
                <w:szCs w:val="24"/>
              </w:rPr>
              <w:t>:</w:t>
            </w:r>
          </w:p>
        </w:tc>
        <w:tc>
          <w:tcPr>
            <w:tcW w:w="4606" w:type="dxa"/>
          </w:tcPr>
          <w:p w:rsidR="003B7F15" w:rsidRDefault="003B7F15" w:rsidP="003B7F15">
            <w:pPr>
              <w:pStyle w:val="AralkYok"/>
              <w:ind w:right="-285"/>
              <w:jc w:val="both"/>
              <w:rPr>
                <w:rFonts w:ascii="Times New Roman" w:hAnsi="Times New Roman" w:cs="Times New Roman"/>
                <w:sz w:val="24"/>
                <w:szCs w:val="24"/>
              </w:rPr>
            </w:pPr>
            <w:r w:rsidRPr="003B7F15">
              <w:rPr>
                <w:rFonts w:ascii="Times New Roman" w:hAnsi="Times New Roman" w:cs="Times New Roman"/>
                <w:sz w:val="24"/>
                <w:szCs w:val="24"/>
              </w:rPr>
              <w:t xml:space="preserve">Kişisel verilerin tamamen veya kısmen </w:t>
            </w:r>
          </w:p>
          <w:p w:rsidR="003B7F15" w:rsidRPr="003B7F15" w:rsidRDefault="003B7F15" w:rsidP="003B7F15">
            <w:pPr>
              <w:pStyle w:val="AralkYok"/>
              <w:ind w:right="-285"/>
              <w:jc w:val="both"/>
              <w:rPr>
                <w:rFonts w:ascii="Times New Roman" w:hAnsi="Times New Roman" w:cs="Times New Roman"/>
                <w:sz w:val="24"/>
                <w:szCs w:val="24"/>
              </w:rPr>
            </w:pPr>
            <w:proofErr w:type="gramStart"/>
            <w:r w:rsidRPr="003B7F15">
              <w:rPr>
                <w:rFonts w:ascii="Times New Roman" w:hAnsi="Times New Roman" w:cs="Times New Roman"/>
                <w:sz w:val="24"/>
                <w:szCs w:val="24"/>
              </w:rPr>
              <w:t>otomatik</w:t>
            </w:r>
            <w:proofErr w:type="gramEnd"/>
            <w:r w:rsidRPr="003B7F15">
              <w:rPr>
                <w:rFonts w:ascii="Times New Roman" w:hAnsi="Times New Roman" w:cs="Times New Roman"/>
                <w:sz w:val="24"/>
                <w:szCs w:val="24"/>
              </w:rPr>
              <w:t xml:space="preserve"> olan ya da herhangi bir veri</w:t>
            </w:r>
          </w:p>
          <w:p w:rsidR="00BA3745" w:rsidRDefault="003B7F15" w:rsidP="003B7F15">
            <w:pPr>
              <w:pStyle w:val="AralkYok"/>
              <w:ind w:right="-285"/>
              <w:jc w:val="both"/>
              <w:rPr>
                <w:rFonts w:ascii="Times New Roman" w:hAnsi="Times New Roman" w:cs="Times New Roman"/>
                <w:sz w:val="24"/>
                <w:szCs w:val="24"/>
              </w:rPr>
            </w:pPr>
            <w:proofErr w:type="gramStart"/>
            <w:r w:rsidRPr="003B7F15">
              <w:rPr>
                <w:rFonts w:ascii="Times New Roman" w:hAnsi="Times New Roman" w:cs="Times New Roman"/>
                <w:sz w:val="24"/>
                <w:szCs w:val="24"/>
              </w:rPr>
              <w:t>kayıt</w:t>
            </w:r>
            <w:proofErr w:type="gramEnd"/>
            <w:r w:rsidRPr="003B7F15">
              <w:rPr>
                <w:rFonts w:ascii="Times New Roman" w:hAnsi="Times New Roman" w:cs="Times New Roman"/>
                <w:sz w:val="24"/>
                <w:szCs w:val="24"/>
              </w:rPr>
              <w:t xml:space="preserve"> sisteminin parçası olmak </w:t>
            </w:r>
          </w:p>
          <w:p w:rsidR="00BA3745" w:rsidRDefault="003B7F15" w:rsidP="003B7F15">
            <w:pPr>
              <w:pStyle w:val="AralkYok"/>
              <w:ind w:right="-285"/>
              <w:jc w:val="both"/>
              <w:rPr>
                <w:rFonts w:ascii="Times New Roman" w:hAnsi="Times New Roman" w:cs="Times New Roman"/>
                <w:sz w:val="24"/>
                <w:szCs w:val="24"/>
              </w:rPr>
            </w:pPr>
            <w:proofErr w:type="gramStart"/>
            <w:r w:rsidRPr="003B7F15">
              <w:rPr>
                <w:rFonts w:ascii="Times New Roman" w:hAnsi="Times New Roman" w:cs="Times New Roman"/>
                <w:sz w:val="24"/>
                <w:szCs w:val="24"/>
              </w:rPr>
              <w:lastRenderedPageBreak/>
              <w:t>kaydıyla</w:t>
            </w:r>
            <w:proofErr w:type="gramEnd"/>
            <w:r w:rsidRPr="003B7F15">
              <w:rPr>
                <w:rFonts w:ascii="Times New Roman" w:hAnsi="Times New Roman" w:cs="Times New Roman"/>
                <w:sz w:val="24"/>
                <w:szCs w:val="24"/>
              </w:rPr>
              <w:t xml:space="preserve"> otomatik olmayan yollarla </w:t>
            </w:r>
          </w:p>
          <w:p w:rsidR="003B7F15" w:rsidRPr="003B7F15" w:rsidRDefault="003B7F15" w:rsidP="003B7F15">
            <w:pPr>
              <w:pStyle w:val="AralkYok"/>
              <w:ind w:right="-285"/>
              <w:jc w:val="both"/>
              <w:rPr>
                <w:rFonts w:ascii="Times New Roman" w:hAnsi="Times New Roman" w:cs="Times New Roman"/>
                <w:sz w:val="24"/>
                <w:szCs w:val="24"/>
              </w:rPr>
            </w:pPr>
            <w:proofErr w:type="gramStart"/>
            <w:r w:rsidRPr="003B7F15">
              <w:rPr>
                <w:rFonts w:ascii="Times New Roman" w:hAnsi="Times New Roman" w:cs="Times New Roman"/>
                <w:sz w:val="24"/>
                <w:szCs w:val="24"/>
              </w:rPr>
              <w:t>elde</w:t>
            </w:r>
            <w:proofErr w:type="gramEnd"/>
            <w:r w:rsidRPr="003B7F15">
              <w:rPr>
                <w:rFonts w:ascii="Times New Roman" w:hAnsi="Times New Roman" w:cs="Times New Roman"/>
                <w:sz w:val="24"/>
                <w:szCs w:val="24"/>
              </w:rPr>
              <w:t xml:space="preserve"> edilmesi,</w:t>
            </w:r>
          </w:p>
          <w:p w:rsidR="00BA3745" w:rsidRDefault="003B7F15" w:rsidP="003B7F15">
            <w:pPr>
              <w:pStyle w:val="AralkYok"/>
              <w:ind w:right="-285"/>
              <w:jc w:val="both"/>
              <w:rPr>
                <w:rFonts w:ascii="Times New Roman" w:hAnsi="Times New Roman" w:cs="Times New Roman"/>
                <w:sz w:val="24"/>
                <w:szCs w:val="24"/>
              </w:rPr>
            </w:pPr>
            <w:proofErr w:type="gramStart"/>
            <w:r w:rsidRPr="003B7F15">
              <w:rPr>
                <w:rFonts w:ascii="Times New Roman" w:hAnsi="Times New Roman" w:cs="Times New Roman"/>
                <w:sz w:val="24"/>
                <w:szCs w:val="24"/>
              </w:rPr>
              <w:t>kaydedilmesi</w:t>
            </w:r>
            <w:proofErr w:type="gramEnd"/>
            <w:r w:rsidRPr="003B7F15">
              <w:rPr>
                <w:rFonts w:ascii="Times New Roman" w:hAnsi="Times New Roman" w:cs="Times New Roman"/>
                <w:sz w:val="24"/>
                <w:szCs w:val="24"/>
              </w:rPr>
              <w:t xml:space="preserve">, depolanması, </w:t>
            </w:r>
          </w:p>
          <w:p w:rsidR="003B7F15" w:rsidRPr="003B7F15" w:rsidRDefault="003B7F15" w:rsidP="003B7F15">
            <w:pPr>
              <w:pStyle w:val="AralkYok"/>
              <w:ind w:right="-285"/>
              <w:jc w:val="both"/>
              <w:rPr>
                <w:rFonts w:ascii="Times New Roman" w:hAnsi="Times New Roman" w:cs="Times New Roman"/>
                <w:sz w:val="24"/>
                <w:szCs w:val="24"/>
              </w:rPr>
            </w:pPr>
            <w:proofErr w:type="gramStart"/>
            <w:r w:rsidRPr="003B7F15">
              <w:rPr>
                <w:rFonts w:ascii="Times New Roman" w:hAnsi="Times New Roman" w:cs="Times New Roman"/>
                <w:sz w:val="24"/>
                <w:szCs w:val="24"/>
              </w:rPr>
              <w:t>muhafaza</w:t>
            </w:r>
            <w:proofErr w:type="gramEnd"/>
            <w:r w:rsidRPr="003B7F15">
              <w:rPr>
                <w:rFonts w:ascii="Times New Roman" w:hAnsi="Times New Roman" w:cs="Times New Roman"/>
                <w:sz w:val="24"/>
                <w:szCs w:val="24"/>
              </w:rPr>
              <w:t xml:space="preserve"> edilmesi, değiştirilmesi, yeniden</w:t>
            </w:r>
          </w:p>
          <w:p w:rsidR="00BA3745" w:rsidRDefault="003B7F15" w:rsidP="003B7F15">
            <w:pPr>
              <w:pStyle w:val="AralkYok"/>
              <w:ind w:right="-285"/>
              <w:jc w:val="both"/>
              <w:rPr>
                <w:rFonts w:ascii="Times New Roman" w:hAnsi="Times New Roman" w:cs="Times New Roman"/>
                <w:sz w:val="24"/>
                <w:szCs w:val="24"/>
              </w:rPr>
            </w:pPr>
            <w:proofErr w:type="gramStart"/>
            <w:r w:rsidRPr="003B7F15">
              <w:rPr>
                <w:rFonts w:ascii="Times New Roman" w:hAnsi="Times New Roman" w:cs="Times New Roman"/>
                <w:sz w:val="24"/>
                <w:szCs w:val="24"/>
              </w:rPr>
              <w:t>düzenlenmesi</w:t>
            </w:r>
            <w:proofErr w:type="gramEnd"/>
            <w:r w:rsidRPr="003B7F15">
              <w:rPr>
                <w:rFonts w:ascii="Times New Roman" w:hAnsi="Times New Roman" w:cs="Times New Roman"/>
                <w:sz w:val="24"/>
                <w:szCs w:val="24"/>
              </w:rPr>
              <w:t xml:space="preserve">, açıklanması, </w:t>
            </w:r>
          </w:p>
          <w:p w:rsidR="00BA3745" w:rsidRDefault="003B7F15" w:rsidP="003B7F15">
            <w:pPr>
              <w:pStyle w:val="AralkYok"/>
              <w:ind w:right="-285"/>
              <w:jc w:val="both"/>
              <w:rPr>
                <w:rFonts w:ascii="Times New Roman" w:hAnsi="Times New Roman" w:cs="Times New Roman"/>
                <w:sz w:val="24"/>
                <w:szCs w:val="24"/>
              </w:rPr>
            </w:pPr>
            <w:proofErr w:type="gramStart"/>
            <w:r w:rsidRPr="003B7F15">
              <w:rPr>
                <w:rFonts w:ascii="Times New Roman" w:hAnsi="Times New Roman" w:cs="Times New Roman"/>
                <w:sz w:val="24"/>
                <w:szCs w:val="24"/>
              </w:rPr>
              <w:t>aktarılması</w:t>
            </w:r>
            <w:proofErr w:type="gramEnd"/>
            <w:r w:rsidRPr="003B7F15">
              <w:rPr>
                <w:rFonts w:ascii="Times New Roman" w:hAnsi="Times New Roman" w:cs="Times New Roman"/>
                <w:sz w:val="24"/>
                <w:szCs w:val="24"/>
              </w:rPr>
              <w:t xml:space="preserve">, devralınması, elde edilebilir </w:t>
            </w:r>
          </w:p>
          <w:p w:rsidR="00BA3745" w:rsidRDefault="00BA3745" w:rsidP="003B7F15">
            <w:pPr>
              <w:pStyle w:val="AralkYok"/>
              <w:ind w:right="-285"/>
              <w:jc w:val="both"/>
              <w:rPr>
                <w:rFonts w:ascii="Times New Roman" w:hAnsi="Times New Roman" w:cs="Times New Roman"/>
                <w:sz w:val="24"/>
                <w:szCs w:val="24"/>
              </w:rPr>
            </w:pPr>
            <w:proofErr w:type="gramStart"/>
            <w:r>
              <w:rPr>
                <w:rFonts w:ascii="Times New Roman" w:hAnsi="Times New Roman" w:cs="Times New Roman"/>
                <w:sz w:val="24"/>
                <w:szCs w:val="24"/>
              </w:rPr>
              <w:t>hâle</w:t>
            </w:r>
            <w:proofErr w:type="gramEnd"/>
            <w:r>
              <w:rPr>
                <w:rFonts w:ascii="Times New Roman" w:hAnsi="Times New Roman" w:cs="Times New Roman"/>
                <w:sz w:val="24"/>
                <w:szCs w:val="24"/>
              </w:rPr>
              <w:t xml:space="preserve"> getirilmesi, sınıflandırılması </w:t>
            </w:r>
          </w:p>
          <w:p w:rsidR="00BA3745" w:rsidRDefault="003B7F15" w:rsidP="003B7F15">
            <w:pPr>
              <w:pStyle w:val="AralkYok"/>
              <w:ind w:right="-285"/>
              <w:jc w:val="both"/>
              <w:rPr>
                <w:rFonts w:ascii="Times New Roman" w:hAnsi="Times New Roman" w:cs="Times New Roman"/>
                <w:sz w:val="24"/>
                <w:szCs w:val="24"/>
              </w:rPr>
            </w:pPr>
            <w:proofErr w:type="gramStart"/>
            <w:r w:rsidRPr="003B7F15">
              <w:rPr>
                <w:rFonts w:ascii="Times New Roman" w:hAnsi="Times New Roman" w:cs="Times New Roman"/>
                <w:sz w:val="24"/>
                <w:szCs w:val="24"/>
              </w:rPr>
              <w:t>ya</w:t>
            </w:r>
            <w:proofErr w:type="gramEnd"/>
            <w:r w:rsidRPr="003B7F15">
              <w:rPr>
                <w:rFonts w:ascii="Times New Roman" w:hAnsi="Times New Roman" w:cs="Times New Roman"/>
                <w:sz w:val="24"/>
                <w:szCs w:val="24"/>
              </w:rPr>
              <w:t xml:space="preserve"> da kullanılmasının engellenmesi gibi </w:t>
            </w:r>
          </w:p>
          <w:p w:rsidR="00BA3745" w:rsidRDefault="00BA3745" w:rsidP="003B7F15">
            <w:pPr>
              <w:pStyle w:val="AralkYok"/>
              <w:ind w:right="-285"/>
              <w:jc w:val="both"/>
              <w:rPr>
                <w:rFonts w:ascii="Times New Roman" w:hAnsi="Times New Roman" w:cs="Times New Roman"/>
                <w:sz w:val="24"/>
                <w:szCs w:val="24"/>
              </w:rPr>
            </w:pPr>
            <w:proofErr w:type="gramStart"/>
            <w:r>
              <w:rPr>
                <w:rFonts w:ascii="Times New Roman" w:hAnsi="Times New Roman" w:cs="Times New Roman"/>
                <w:sz w:val="24"/>
                <w:szCs w:val="24"/>
              </w:rPr>
              <w:t>veriler</w:t>
            </w:r>
            <w:proofErr w:type="gramEnd"/>
            <w:r>
              <w:rPr>
                <w:rFonts w:ascii="Times New Roman" w:hAnsi="Times New Roman" w:cs="Times New Roman"/>
                <w:sz w:val="24"/>
                <w:szCs w:val="24"/>
              </w:rPr>
              <w:t xml:space="preserve"> </w:t>
            </w:r>
            <w:r w:rsidR="003B7F15" w:rsidRPr="003B7F15">
              <w:rPr>
                <w:rFonts w:ascii="Times New Roman" w:hAnsi="Times New Roman" w:cs="Times New Roman"/>
                <w:sz w:val="24"/>
                <w:szCs w:val="24"/>
              </w:rPr>
              <w:t xml:space="preserve">üzerinde gerçekleştirilen </w:t>
            </w:r>
          </w:p>
          <w:p w:rsidR="00651976" w:rsidRPr="00BA3745" w:rsidRDefault="003B7F15" w:rsidP="003B7F15">
            <w:pPr>
              <w:pStyle w:val="AralkYok"/>
              <w:ind w:right="-285"/>
              <w:jc w:val="both"/>
              <w:rPr>
                <w:rFonts w:ascii="Times New Roman" w:hAnsi="Times New Roman" w:cs="Times New Roman"/>
                <w:sz w:val="24"/>
                <w:szCs w:val="24"/>
              </w:rPr>
            </w:pPr>
            <w:proofErr w:type="gramStart"/>
            <w:r w:rsidRPr="003B7F15">
              <w:rPr>
                <w:rFonts w:ascii="Times New Roman" w:hAnsi="Times New Roman" w:cs="Times New Roman"/>
                <w:sz w:val="24"/>
                <w:szCs w:val="24"/>
              </w:rPr>
              <w:t>her</w:t>
            </w:r>
            <w:proofErr w:type="gramEnd"/>
            <w:r w:rsidRPr="003B7F15">
              <w:rPr>
                <w:rFonts w:ascii="Times New Roman" w:hAnsi="Times New Roman" w:cs="Times New Roman"/>
                <w:sz w:val="24"/>
                <w:szCs w:val="24"/>
              </w:rPr>
              <w:t xml:space="preserve"> türlü işlem.</w:t>
            </w:r>
          </w:p>
        </w:tc>
      </w:tr>
      <w:tr w:rsidR="003B7F15" w:rsidTr="00651976">
        <w:tc>
          <w:tcPr>
            <w:tcW w:w="4605" w:type="dxa"/>
          </w:tcPr>
          <w:p w:rsidR="003B7F15" w:rsidRDefault="003B7F15" w:rsidP="00651976">
            <w:pPr>
              <w:pStyle w:val="AralkYok"/>
              <w:ind w:right="-285"/>
              <w:jc w:val="both"/>
              <w:rPr>
                <w:rFonts w:ascii="Times New Roman" w:hAnsi="Times New Roman" w:cs="Times New Roman"/>
                <w:b/>
                <w:sz w:val="24"/>
                <w:szCs w:val="24"/>
              </w:rPr>
            </w:pPr>
            <w:r w:rsidRPr="003B7F15">
              <w:rPr>
                <w:rFonts w:ascii="Times New Roman" w:hAnsi="Times New Roman" w:cs="Times New Roman"/>
                <w:b/>
                <w:sz w:val="24"/>
                <w:szCs w:val="24"/>
              </w:rPr>
              <w:lastRenderedPageBreak/>
              <w:t>İlgili Kişi</w:t>
            </w:r>
            <w:r>
              <w:rPr>
                <w:rFonts w:ascii="Times New Roman" w:hAnsi="Times New Roman" w:cs="Times New Roman"/>
                <w:b/>
                <w:sz w:val="24"/>
                <w:szCs w:val="24"/>
              </w:rPr>
              <w:t>:</w:t>
            </w:r>
          </w:p>
        </w:tc>
        <w:tc>
          <w:tcPr>
            <w:tcW w:w="4606" w:type="dxa"/>
          </w:tcPr>
          <w:p w:rsidR="00BA3745" w:rsidRDefault="00BA3745" w:rsidP="00BA3745">
            <w:pPr>
              <w:pStyle w:val="AralkYok"/>
              <w:ind w:right="-285"/>
              <w:jc w:val="both"/>
              <w:rPr>
                <w:rFonts w:ascii="Times New Roman" w:hAnsi="Times New Roman" w:cs="Times New Roman"/>
                <w:sz w:val="24"/>
                <w:szCs w:val="24"/>
              </w:rPr>
            </w:pPr>
            <w:r w:rsidRPr="00BA3745">
              <w:rPr>
                <w:rFonts w:ascii="Times New Roman" w:hAnsi="Times New Roman" w:cs="Times New Roman"/>
                <w:sz w:val="24"/>
                <w:szCs w:val="24"/>
              </w:rPr>
              <w:t xml:space="preserve">6698 Sayılı Kişisel Verilerin </w:t>
            </w:r>
          </w:p>
          <w:p w:rsidR="00BA3745" w:rsidRDefault="00BA3745" w:rsidP="00BA3745">
            <w:pPr>
              <w:pStyle w:val="AralkYok"/>
              <w:ind w:right="-285"/>
              <w:jc w:val="both"/>
              <w:rPr>
                <w:rFonts w:ascii="Times New Roman" w:hAnsi="Times New Roman" w:cs="Times New Roman"/>
                <w:sz w:val="24"/>
                <w:szCs w:val="24"/>
              </w:rPr>
            </w:pPr>
            <w:r w:rsidRPr="00BA3745">
              <w:rPr>
                <w:rFonts w:ascii="Times New Roman" w:hAnsi="Times New Roman" w:cs="Times New Roman"/>
                <w:sz w:val="24"/>
                <w:szCs w:val="24"/>
              </w:rPr>
              <w:t xml:space="preserve">Korunması Kanunu'nda tanımlanan kişisel </w:t>
            </w:r>
          </w:p>
          <w:p w:rsidR="003B7F15" w:rsidRPr="00BA3745" w:rsidRDefault="00BA3745" w:rsidP="00BA3745">
            <w:pPr>
              <w:pStyle w:val="AralkYok"/>
              <w:ind w:right="-285"/>
              <w:jc w:val="both"/>
              <w:rPr>
                <w:rFonts w:ascii="Times New Roman" w:hAnsi="Times New Roman" w:cs="Times New Roman"/>
                <w:sz w:val="24"/>
                <w:szCs w:val="24"/>
              </w:rPr>
            </w:pPr>
            <w:r>
              <w:rPr>
                <w:rFonts w:ascii="Times New Roman" w:hAnsi="Times New Roman" w:cs="Times New Roman"/>
                <w:sz w:val="24"/>
                <w:szCs w:val="24"/>
              </w:rPr>
              <w:t xml:space="preserve">Veri </w:t>
            </w:r>
            <w:r w:rsidRPr="00BA3745">
              <w:rPr>
                <w:rFonts w:ascii="Times New Roman" w:hAnsi="Times New Roman" w:cs="Times New Roman"/>
                <w:sz w:val="24"/>
                <w:szCs w:val="24"/>
              </w:rPr>
              <w:t>sahipleri</w:t>
            </w:r>
          </w:p>
        </w:tc>
      </w:tr>
      <w:tr w:rsidR="003B7F15" w:rsidTr="00651976">
        <w:tc>
          <w:tcPr>
            <w:tcW w:w="4605" w:type="dxa"/>
          </w:tcPr>
          <w:p w:rsidR="003B7F15" w:rsidRDefault="003B7F15" w:rsidP="00651976">
            <w:pPr>
              <w:pStyle w:val="AralkYok"/>
              <w:ind w:right="-285"/>
              <w:jc w:val="both"/>
              <w:rPr>
                <w:rFonts w:ascii="Times New Roman" w:hAnsi="Times New Roman" w:cs="Times New Roman"/>
                <w:b/>
                <w:sz w:val="24"/>
                <w:szCs w:val="24"/>
              </w:rPr>
            </w:pPr>
            <w:r w:rsidRPr="003B7F15">
              <w:rPr>
                <w:rFonts w:ascii="Times New Roman" w:hAnsi="Times New Roman" w:cs="Times New Roman"/>
                <w:b/>
                <w:sz w:val="24"/>
                <w:szCs w:val="24"/>
              </w:rPr>
              <w:t>İlgili Kullanıcılar</w:t>
            </w:r>
            <w:r>
              <w:rPr>
                <w:rFonts w:ascii="Times New Roman" w:hAnsi="Times New Roman" w:cs="Times New Roman"/>
                <w:b/>
                <w:sz w:val="24"/>
                <w:szCs w:val="24"/>
              </w:rPr>
              <w:t>:</w:t>
            </w:r>
          </w:p>
        </w:tc>
        <w:tc>
          <w:tcPr>
            <w:tcW w:w="4606" w:type="dxa"/>
          </w:tcPr>
          <w:p w:rsidR="00BA3745" w:rsidRDefault="00BA3745" w:rsidP="00BA3745">
            <w:pPr>
              <w:pStyle w:val="AralkYok"/>
              <w:ind w:right="-285"/>
              <w:jc w:val="both"/>
              <w:rPr>
                <w:rFonts w:ascii="Times New Roman" w:hAnsi="Times New Roman" w:cs="Times New Roman"/>
                <w:sz w:val="24"/>
                <w:szCs w:val="24"/>
              </w:rPr>
            </w:pPr>
            <w:r w:rsidRPr="00BA3745">
              <w:rPr>
                <w:rFonts w:ascii="Times New Roman" w:hAnsi="Times New Roman" w:cs="Times New Roman"/>
                <w:sz w:val="24"/>
                <w:szCs w:val="24"/>
              </w:rPr>
              <w:t xml:space="preserve">Verilerin teknik olarak depolanması, </w:t>
            </w:r>
          </w:p>
          <w:p w:rsidR="00BA3745" w:rsidRPr="00BA3745" w:rsidRDefault="00BA3745" w:rsidP="00BA3745">
            <w:pPr>
              <w:pStyle w:val="AralkYok"/>
              <w:ind w:right="-285"/>
              <w:jc w:val="both"/>
              <w:rPr>
                <w:rFonts w:ascii="Times New Roman" w:hAnsi="Times New Roman" w:cs="Times New Roman"/>
                <w:sz w:val="24"/>
                <w:szCs w:val="24"/>
              </w:rPr>
            </w:pPr>
            <w:proofErr w:type="gramStart"/>
            <w:r w:rsidRPr="00BA3745">
              <w:rPr>
                <w:rFonts w:ascii="Times New Roman" w:hAnsi="Times New Roman" w:cs="Times New Roman"/>
                <w:sz w:val="24"/>
                <w:szCs w:val="24"/>
              </w:rPr>
              <w:t>korunması</w:t>
            </w:r>
            <w:proofErr w:type="gramEnd"/>
            <w:r w:rsidRPr="00BA3745">
              <w:rPr>
                <w:rFonts w:ascii="Times New Roman" w:hAnsi="Times New Roman" w:cs="Times New Roman"/>
                <w:sz w:val="24"/>
                <w:szCs w:val="24"/>
              </w:rPr>
              <w:t xml:space="preserve"> ve yedeklenmesinden sorumlu</w:t>
            </w:r>
          </w:p>
          <w:p w:rsidR="00BA3745" w:rsidRDefault="00BA3745" w:rsidP="00BA3745">
            <w:pPr>
              <w:pStyle w:val="AralkYok"/>
              <w:ind w:right="-285"/>
              <w:jc w:val="both"/>
              <w:rPr>
                <w:rFonts w:ascii="Times New Roman" w:hAnsi="Times New Roman" w:cs="Times New Roman"/>
                <w:sz w:val="24"/>
                <w:szCs w:val="24"/>
              </w:rPr>
            </w:pPr>
            <w:proofErr w:type="gramStart"/>
            <w:r w:rsidRPr="00BA3745">
              <w:rPr>
                <w:rFonts w:ascii="Times New Roman" w:hAnsi="Times New Roman" w:cs="Times New Roman"/>
                <w:sz w:val="24"/>
                <w:szCs w:val="24"/>
              </w:rPr>
              <w:t>olan</w:t>
            </w:r>
            <w:proofErr w:type="gramEnd"/>
            <w:r w:rsidRPr="00BA3745">
              <w:rPr>
                <w:rFonts w:ascii="Times New Roman" w:hAnsi="Times New Roman" w:cs="Times New Roman"/>
                <w:sz w:val="24"/>
                <w:szCs w:val="24"/>
              </w:rPr>
              <w:t xml:space="preserve"> kişi ya da birim hariç olmak </w:t>
            </w:r>
          </w:p>
          <w:p w:rsidR="00BA3745" w:rsidRDefault="00BA3745" w:rsidP="00BA3745">
            <w:pPr>
              <w:pStyle w:val="AralkYok"/>
              <w:ind w:right="-285"/>
              <w:jc w:val="both"/>
              <w:rPr>
                <w:rFonts w:ascii="Times New Roman" w:hAnsi="Times New Roman" w:cs="Times New Roman"/>
                <w:sz w:val="24"/>
                <w:szCs w:val="24"/>
              </w:rPr>
            </w:pPr>
            <w:proofErr w:type="gramStart"/>
            <w:r w:rsidRPr="00BA3745">
              <w:rPr>
                <w:rFonts w:ascii="Times New Roman" w:hAnsi="Times New Roman" w:cs="Times New Roman"/>
                <w:sz w:val="24"/>
                <w:szCs w:val="24"/>
              </w:rPr>
              <w:t>üzere</w:t>
            </w:r>
            <w:proofErr w:type="gramEnd"/>
            <w:r w:rsidRPr="00BA3745">
              <w:rPr>
                <w:rFonts w:ascii="Times New Roman" w:hAnsi="Times New Roman" w:cs="Times New Roman"/>
                <w:sz w:val="24"/>
                <w:szCs w:val="24"/>
              </w:rPr>
              <w:t xml:space="preserve"> veri sorumlusu organizasyonu </w:t>
            </w:r>
          </w:p>
          <w:p w:rsidR="00BA3745" w:rsidRDefault="00BA3745" w:rsidP="00BA3745">
            <w:pPr>
              <w:pStyle w:val="AralkYok"/>
              <w:ind w:right="-285"/>
              <w:jc w:val="both"/>
              <w:rPr>
                <w:rFonts w:ascii="Times New Roman" w:hAnsi="Times New Roman" w:cs="Times New Roman"/>
                <w:sz w:val="24"/>
                <w:szCs w:val="24"/>
              </w:rPr>
            </w:pPr>
            <w:proofErr w:type="gramStart"/>
            <w:r>
              <w:rPr>
                <w:rFonts w:ascii="Times New Roman" w:hAnsi="Times New Roman" w:cs="Times New Roman"/>
                <w:sz w:val="24"/>
                <w:szCs w:val="24"/>
              </w:rPr>
              <w:t>içerisinde</w:t>
            </w:r>
            <w:proofErr w:type="gramEnd"/>
            <w:r>
              <w:rPr>
                <w:rFonts w:ascii="Times New Roman" w:hAnsi="Times New Roman" w:cs="Times New Roman"/>
                <w:sz w:val="24"/>
                <w:szCs w:val="24"/>
              </w:rPr>
              <w:t xml:space="preserve"> </w:t>
            </w:r>
            <w:r w:rsidRPr="00BA3745">
              <w:rPr>
                <w:rFonts w:ascii="Times New Roman" w:hAnsi="Times New Roman" w:cs="Times New Roman"/>
                <w:sz w:val="24"/>
                <w:szCs w:val="24"/>
              </w:rPr>
              <w:t xml:space="preserve">veya veri sorumlusundan aldığı </w:t>
            </w:r>
          </w:p>
          <w:p w:rsidR="00BA3745" w:rsidRPr="00BA3745" w:rsidRDefault="00BA3745" w:rsidP="00BA3745">
            <w:pPr>
              <w:pStyle w:val="AralkYok"/>
              <w:ind w:right="-285"/>
              <w:jc w:val="both"/>
              <w:rPr>
                <w:rFonts w:ascii="Times New Roman" w:hAnsi="Times New Roman" w:cs="Times New Roman"/>
                <w:sz w:val="24"/>
                <w:szCs w:val="24"/>
              </w:rPr>
            </w:pPr>
            <w:proofErr w:type="gramStart"/>
            <w:r w:rsidRPr="00BA3745">
              <w:rPr>
                <w:rFonts w:ascii="Times New Roman" w:hAnsi="Times New Roman" w:cs="Times New Roman"/>
                <w:sz w:val="24"/>
                <w:szCs w:val="24"/>
              </w:rPr>
              <w:t>yetki</w:t>
            </w:r>
            <w:proofErr w:type="gramEnd"/>
            <w:r w:rsidRPr="00BA3745">
              <w:rPr>
                <w:rFonts w:ascii="Times New Roman" w:hAnsi="Times New Roman" w:cs="Times New Roman"/>
                <w:sz w:val="24"/>
                <w:szCs w:val="24"/>
              </w:rPr>
              <w:t xml:space="preserve"> ve talimat doğrultusunda kişisel verileri</w:t>
            </w:r>
          </w:p>
          <w:p w:rsidR="003B7F15" w:rsidRDefault="00BA3745" w:rsidP="00BA3745">
            <w:pPr>
              <w:pStyle w:val="AralkYok"/>
              <w:ind w:right="-285"/>
              <w:jc w:val="both"/>
              <w:rPr>
                <w:rFonts w:ascii="Times New Roman" w:hAnsi="Times New Roman" w:cs="Times New Roman"/>
                <w:b/>
                <w:sz w:val="24"/>
                <w:szCs w:val="24"/>
              </w:rPr>
            </w:pPr>
            <w:proofErr w:type="gramStart"/>
            <w:r w:rsidRPr="00BA3745">
              <w:rPr>
                <w:rFonts w:ascii="Times New Roman" w:hAnsi="Times New Roman" w:cs="Times New Roman"/>
                <w:sz w:val="24"/>
                <w:szCs w:val="24"/>
              </w:rPr>
              <w:t>işleyen</w:t>
            </w:r>
            <w:proofErr w:type="gramEnd"/>
            <w:r w:rsidRPr="00BA3745">
              <w:rPr>
                <w:rFonts w:ascii="Times New Roman" w:hAnsi="Times New Roman" w:cs="Times New Roman"/>
                <w:sz w:val="24"/>
                <w:szCs w:val="24"/>
              </w:rPr>
              <w:t xml:space="preserve"> kişiler</w:t>
            </w:r>
          </w:p>
        </w:tc>
      </w:tr>
    </w:tbl>
    <w:p w:rsidR="00651976" w:rsidRPr="00651976" w:rsidRDefault="00651976" w:rsidP="00651976">
      <w:pPr>
        <w:pStyle w:val="AralkYok"/>
        <w:ind w:left="-284" w:right="-285"/>
        <w:jc w:val="both"/>
        <w:rPr>
          <w:rFonts w:ascii="Times New Roman" w:hAnsi="Times New Roman" w:cs="Times New Roman"/>
          <w:b/>
          <w:sz w:val="24"/>
          <w:szCs w:val="24"/>
        </w:rPr>
      </w:pPr>
    </w:p>
    <w:p w:rsidR="00AC099C" w:rsidRDefault="00AC099C" w:rsidP="00AC099C">
      <w:pPr>
        <w:pStyle w:val="AralkYok"/>
        <w:ind w:left="-284" w:right="-285"/>
        <w:jc w:val="both"/>
        <w:rPr>
          <w:rFonts w:ascii="Times New Roman" w:hAnsi="Times New Roman" w:cs="Times New Roman"/>
          <w:sz w:val="24"/>
          <w:szCs w:val="24"/>
        </w:rPr>
      </w:pPr>
    </w:p>
    <w:p w:rsidR="007B1AB1" w:rsidRPr="00AC099C" w:rsidRDefault="00BA3745" w:rsidP="00AC099C">
      <w:pPr>
        <w:pStyle w:val="AralkYok"/>
        <w:ind w:left="-284" w:right="-285"/>
        <w:jc w:val="both"/>
        <w:rPr>
          <w:rFonts w:ascii="Times New Roman" w:hAnsi="Times New Roman" w:cs="Times New Roman"/>
          <w:b/>
          <w:sz w:val="24"/>
          <w:szCs w:val="24"/>
        </w:rPr>
      </w:pPr>
      <w:r w:rsidRPr="00AC099C">
        <w:rPr>
          <w:rFonts w:ascii="Times New Roman" w:hAnsi="Times New Roman" w:cs="Times New Roman"/>
          <w:b/>
          <w:bCs/>
          <w:sz w:val="24"/>
          <w:szCs w:val="24"/>
        </w:rPr>
        <w:t xml:space="preserve">4. BÖLÜM: </w:t>
      </w:r>
      <w:r w:rsidR="007B1AB1" w:rsidRPr="00AC099C">
        <w:rPr>
          <w:rFonts w:ascii="Times New Roman" w:hAnsi="Times New Roman" w:cs="Times New Roman"/>
          <w:b/>
          <w:sz w:val="24"/>
          <w:szCs w:val="24"/>
        </w:rPr>
        <w:t>ORTAMLAR VE GÜVENLİK TEDBİRLERİ</w:t>
      </w:r>
    </w:p>
    <w:p w:rsidR="007B1AB1" w:rsidRPr="00EA1211" w:rsidRDefault="00BA3745" w:rsidP="002E3764">
      <w:pPr>
        <w:pStyle w:val="Balk3"/>
        <w:shd w:val="clear" w:color="auto" w:fill="FFFFFF"/>
        <w:spacing w:before="300" w:after="150"/>
        <w:ind w:hanging="284"/>
        <w:rPr>
          <w:rFonts w:ascii="Times New Roman" w:hAnsi="Times New Roman" w:cs="Times New Roman"/>
          <w:bCs w:val="0"/>
          <w:color w:val="auto"/>
          <w:sz w:val="24"/>
          <w:szCs w:val="24"/>
          <w:u w:val="single"/>
        </w:rPr>
      </w:pPr>
      <w:r>
        <w:rPr>
          <w:rFonts w:ascii="Times New Roman" w:hAnsi="Times New Roman" w:cs="Times New Roman"/>
          <w:bCs w:val="0"/>
          <w:color w:val="auto"/>
          <w:sz w:val="24"/>
          <w:szCs w:val="24"/>
          <w:u w:val="single"/>
        </w:rPr>
        <w:t>4</w:t>
      </w:r>
      <w:r w:rsidR="007B1AB1" w:rsidRPr="00EA1211">
        <w:rPr>
          <w:rFonts w:ascii="Times New Roman" w:hAnsi="Times New Roman" w:cs="Times New Roman"/>
          <w:bCs w:val="0"/>
          <w:color w:val="auto"/>
          <w:sz w:val="24"/>
          <w:szCs w:val="24"/>
          <w:u w:val="single"/>
        </w:rPr>
        <w:t>.1. KİŞİSEL VERİLERİN SAKLANDIĞI ORTAMLAR</w:t>
      </w:r>
    </w:p>
    <w:p w:rsidR="007B1AB1" w:rsidRPr="00EA1211" w:rsidRDefault="00FC645C" w:rsidP="00C71575">
      <w:pPr>
        <w:pStyle w:val="NormalWeb"/>
        <w:shd w:val="clear" w:color="auto" w:fill="FFFFFF"/>
        <w:spacing w:before="0" w:beforeAutospacing="0" w:after="150" w:afterAutospacing="0"/>
        <w:ind w:left="-284" w:right="-284"/>
        <w:jc w:val="both"/>
      </w:pPr>
      <w:r w:rsidRPr="00FC645C">
        <w:t>ALPSER</w:t>
      </w:r>
      <w:r w:rsidRPr="00FC645C">
        <w:rPr>
          <w:rStyle w:val="Gl"/>
          <w:rFonts w:eastAsiaTheme="majorEastAsia"/>
          <w:color w:val="161616"/>
        </w:rPr>
        <w:t xml:space="preserve"> </w:t>
      </w:r>
      <w:r w:rsidRPr="00FC645C">
        <w:rPr>
          <w:rStyle w:val="Gl"/>
          <w:rFonts w:eastAsiaTheme="majorEastAsia"/>
          <w:b w:val="0"/>
          <w:color w:val="161616"/>
        </w:rPr>
        <w:t xml:space="preserve">TAŞIMACILIK </w:t>
      </w:r>
      <w:r w:rsidR="007B1AB1" w:rsidRPr="00EA1211">
        <w:t>nezdinde saklanan kişisel veriler, ilgili verinin niteliğine ve hukuki yükümlülüklerimize uygun bir kayıt ortamında tutulur.</w:t>
      </w:r>
    </w:p>
    <w:p w:rsidR="007B1AB1" w:rsidRPr="00EA1211" w:rsidRDefault="007B1AB1" w:rsidP="00C71575">
      <w:pPr>
        <w:pStyle w:val="NormalWeb"/>
        <w:shd w:val="clear" w:color="auto" w:fill="FFFFFF"/>
        <w:spacing w:before="0" w:beforeAutospacing="0" w:after="150" w:afterAutospacing="0"/>
        <w:ind w:left="-284" w:right="-284"/>
        <w:jc w:val="both"/>
      </w:pPr>
      <w:r w:rsidRPr="00EA1211">
        <w:t>Kişisel verilerin saklanması için kullanılan kayıt ortamları genel itibariyle aşağıda sayılanlardır. Ancak, bir kısım veriler sahip oldukları özel nitelikler ya da hukuki yükümlülüklerimiz nedeniyle burada gösterilen ortamlardan farklı bir ortamda tutulabilir</w:t>
      </w:r>
      <w:r w:rsidR="00FC645C" w:rsidRPr="00FC645C">
        <w:t xml:space="preserve"> ALPSER</w:t>
      </w:r>
      <w:r w:rsidR="00FC645C" w:rsidRPr="00FC645C">
        <w:rPr>
          <w:rStyle w:val="Gl"/>
          <w:rFonts w:eastAsiaTheme="majorEastAsia"/>
          <w:color w:val="161616"/>
        </w:rPr>
        <w:t xml:space="preserve"> </w:t>
      </w:r>
      <w:proofErr w:type="gramStart"/>
      <w:r w:rsidR="00FC645C" w:rsidRPr="00FC645C">
        <w:rPr>
          <w:rStyle w:val="Gl"/>
          <w:rFonts w:eastAsiaTheme="majorEastAsia"/>
          <w:b w:val="0"/>
          <w:color w:val="161616"/>
        </w:rPr>
        <w:t>TAŞIMACILIK</w:t>
      </w:r>
      <w:r w:rsidR="00C611E4" w:rsidRPr="00C611E4">
        <w:t xml:space="preserve"> </w:t>
      </w:r>
      <w:r w:rsidR="00FC645C">
        <w:t xml:space="preserve"> </w:t>
      </w:r>
      <w:r w:rsidRPr="00EA1211">
        <w:t>her</w:t>
      </w:r>
      <w:proofErr w:type="gramEnd"/>
      <w:r w:rsidRPr="00EA1211">
        <w:t xml:space="preserve"> halde veri sorumlusu sıfatıyla hareket etmekte ve kişisel verileri Kanun’a, Kişisel Verilerin İşlenmesi ve Korunması </w:t>
      </w:r>
      <w:proofErr w:type="spellStart"/>
      <w:r w:rsidRPr="00EA1211">
        <w:t>Politikası’na</w:t>
      </w:r>
      <w:proofErr w:type="spellEnd"/>
      <w:r w:rsidRPr="00EA1211">
        <w:t xml:space="preserve"> ve işbu Kişisel Veri Saklama ve İmha </w:t>
      </w:r>
      <w:proofErr w:type="spellStart"/>
      <w:r w:rsidRPr="00EA1211">
        <w:t>Politikası’na</w:t>
      </w:r>
      <w:proofErr w:type="spellEnd"/>
      <w:r w:rsidRPr="00EA1211">
        <w:t xml:space="preserve"> uygun olarak işlemek ve korumaktadır.</w:t>
      </w:r>
    </w:p>
    <w:tbl>
      <w:tblPr>
        <w:tblpPr w:leftFromText="141" w:rightFromText="141" w:vertAnchor="text" w:horzAnchor="margin" w:tblpXSpec="center" w:tblpY="227"/>
        <w:tblW w:w="1077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46"/>
        <w:gridCol w:w="350"/>
        <w:gridCol w:w="7277"/>
      </w:tblGrid>
      <w:tr w:rsidR="00C71575" w:rsidRPr="00EA1211" w:rsidTr="00C71575">
        <w:trPr>
          <w:trHeight w:val="382"/>
        </w:trPr>
        <w:tc>
          <w:tcPr>
            <w:tcW w:w="31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71575" w:rsidRPr="00EA1211" w:rsidRDefault="00C71575" w:rsidP="00C71575">
            <w:pPr>
              <w:pStyle w:val="NormalWeb"/>
              <w:spacing w:before="0" w:beforeAutospacing="0" w:after="150" w:afterAutospacing="0"/>
            </w:pPr>
            <w:r w:rsidRPr="00EA1211">
              <w:t>a) Matbu ortamlar</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71575" w:rsidRPr="00EA1211" w:rsidRDefault="00C71575" w:rsidP="00C71575">
            <w:pPr>
              <w:pStyle w:val="NormalWeb"/>
              <w:spacing w:before="0" w:beforeAutospacing="0" w:after="150" w:afterAutospacing="0"/>
            </w:pPr>
            <w:r w:rsidRPr="00EA1211">
              <w:rPr>
                <w:rStyle w:val="Gl"/>
                <w:rFonts w:eastAsiaTheme="majorEastAsia"/>
              </w:rPr>
              <w:t>:</w:t>
            </w:r>
          </w:p>
        </w:tc>
        <w:tc>
          <w:tcPr>
            <w:tcW w:w="72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71575" w:rsidRPr="00EA1211" w:rsidRDefault="00C71575" w:rsidP="00C71575">
            <w:pPr>
              <w:pStyle w:val="NormalWeb"/>
              <w:spacing w:before="0" w:beforeAutospacing="0" w:after="150" w:afterAutospacing="0"/>
            </w:pPr>
            <w:r w:rsidRPr="00EA1211">
              <w:t xml:space="preserve">Verilerin </w:t>
            </w:r>
            <w:proofErr w:type="gramStart"/>
            <w:r w:rsidRPr="00EA1211">
              <w:t>kağıt</w:t>
            </w:r>
            <w:proofErr w:type="gramEnd"/>
            <w:r w:rsidRPr="00EA1211">
              <w:t xml:space="preserve"> ya da mikrofilmler üzerine basılarak tutulduğu ortamlardır.</w:t>
            </w:r>
          </w:p>
        </w:tc>
      </w:tr>
      <w:tr w:rsidR="00C71575" w:rsidRPr="00EA1211" w:rsidTr="00C71575">
        <w:trPr>
          <w:trHeight w:val="623"/>
        </w:trPr>
        <w:tc>
          <w:tcPr>
            <w:tcW w:w="31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71575" w:rsidRPr="00EA1211" w:rsidRDefault="00C71575" w:rsidP="00C71575">
            <w:pPr>
              <w:pStyle w:val="NormalWeb"/>
              <w:spacing w:before="0" w:beforeAutospacing="0" w:after="150" w:afterAutospacing="0"/>
            </w:pPr>
            <w:r w:rsidRPr="00EA1211">
              <w:t>b) Yerel dijital ortamlar</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71575" w:rsidRPr="00EA1211" w:rsidRDefault="00C71575" w:rsidP="00C71575">
            <w:pPr>
              <w:pStyle w:val="NormalWeb"/>
              <w:spacing w:before="0" w:beforeAutospacing="0" w:after="150" w:afterAutospacing="0"/>
            </w:pPr>
            <w:r w:rsidRPr="00EA1211">
              <w:rPr>
                <w:rStyle w:val="Gl"/>
                <w:rFonts w:eastAsiaTheme="majorEastAsia"/>
              </w:rPr>
              <w:t>:</w:t>
            </w:r>
          </w:p>
        </w:tc>
        <w:tc>
          <w:tcPr>
            <w:tcW w:w="72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71575" w:rsidRPr="00EA1211" w:rsidRDefault="00FC645C" w:rsidP="00C71575">
            <w:pPr>
              <w:pStyle w:val="NormalWeb"/>
              <w:spacing w:before="0" w:beforeAutospacing="0" w:after="150" w:afterAutospacing="0"/>
            </w:pPr>
            <w:r w:rsidRPr="00FC645C">
              <w:t>ALPSER</w:t>
            </w:r>
            <w:r w:rsidRPr="00FC645C">
              <w:rPr>
                <w:rStyle w:val="Gl"/>
                <w:rFonts w:eastAsiaTheme="majorEastAsia"/>
                <w:color w:val="161616"/>
              </w:rPr>
              <w:t xml:space="preserve"> </w:t>
            </w:r>
            <w:r w:rsidRPr="00FC645C">
              <w:rPr>
                <w:rStyle w:val="Gl"/>
                <w:rFonts w:eastAsiaTheme="majorEastAsia"/>
                <w:b w:val="0"/>
                <w:color w:val="161616"/>
              </w:rPr>
              <w:t xml:space="preserve">TAŞIMACILIK </w:t>
            </w:r>
            <w:r w:rsidR="00C71575" w:rsidRPr="00EA1211">
              <w:t>bünyesinde yer alan sunucular, sabit ya da taşınabilir diskler, optik diskler gibi sair dijital ortamlardır.</w:t>
            </w:r>
          </w:p>
        </w:tc>
      </w:tr>
      <w:tr w:rsidR="00C71575" w:rsidRPr="00EA1211" w:rsidTr="00C71575">
        <w:trPr>
          <w:trHeight w:val="609"/>
        </w:trPr>
        <w:tc>
          <w:tcPr>
            <w:tcW w:w="31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71575" w:rsidRPr="00EA1211" w:rsidRDefault="00C71575" w:rsidP="00C71575">
            <w:pPr>
              <w:pStyle w:val="NormalWeb"/>
              <w:spacing w:before="0" w:beforeAutospacing="0" w:after="150" w:afterAutospacing="0"/>
            </w:pPr>
            <w:r w:rsidRPr="00EA1211">
              <w:t>c) Bulut ortamlar</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71575" w:rsidRPr="00EA1211" w:rsidRDefault="00C71575" w:rsidP="00C71575">
            <w:pPr>
              <w:pStyle w:val="NormalWeb"/>
              <w:spacing w:before="0" w:beforeAutospacing="0" w:after="150" w:afterAutospacing="0"/>
            </w:pPr>
            <w:r w:rsidRPr="00EA1211">
              <w:rPr>
                <w:rStyle w:val="Gl"/>
                <w:rFonts w:eastAsiaTheme="majorEastAsia"/>
              </w:rPr>
              <w:t>:</w:t>
            </w:r>
          </w:p>
        </w:tc>
        <w:tc>
          <w:tcPr>
            <w:tcW w:w="72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71575" w:rsidRPr="00EA1211" w:rsidRDefault="00FC645C" w:rsidP="00C71575">
            <w:pPr>
              <w:pStyle w:val="NormalWeb"/>
              <w:spacing w:before="0" w:beforeAutospacing="0" w:after="150" w:afterAutospacing="0"/>
              <w:jc w:val="both"/>
            </w:pPr>
            <w:r w:rsidRPr="00FC645C">
              <w:t>ALPSER</w:t>
            </w:r>
            <w:r w:rsidRPr="00FC645C">
              <w:rPr>
                <w:rStyle w:val="Gl"/>
                <w:rFonts w:eastAsiaTheme="majorEastAsia"/>
                <w:color w:val="161616"/>
              </w:rPr>
              <w:t xml:space="preserve"> </w:t>
            </w:r>
            <w:r>
              <w:rPr>
                <w:rStyle w:val="Gl"/>
                <w:rFonts w:eastAsiaTheme="majorEastAsia"/>
                <w:b w:val="0"/>
                <w:color w:val="161616"/>
              </w:rPr>
              <w:t>TAŞIMACILIK</w:t>
            </w:r>
            <w:r w:rsidR="00BA3745">
              <w:t>’</w:t>
            </w:r>
            <w:r w:rsidR="00BA3745" w:rsidRPr="00BA3745">
              <w:t xml:space="preserve"> </w:t>
            </w:r>
            <w:proofErr w:type="spellStart"/>
            <w:r w:rsidR="00C71575" w:rsidRPr="00EA1211">
              <w:t>ın</w:t>
            </w:r>
            <w:proofErr w:type="spellEnd"/>
            <w:r w:rsidR="00C71575" w:rsidRPr="00EA1211">
              <w:t xml:space="preserve"> kullanımında olan, </w:t>
            </w:r>
            <w:proofErr w:type="spellStart"/>
            <w:r w:rsidR="00C71575" w:rsidRPr="00EA1211">
              <w:t>kriptografik</w:t>
            </w:r>
            <w:proofErr w:type="spellEnd"/>
            <w:r w:rsidR="00C71575" w:rsidRPr="00EA1211">
              <w:t xml:space="preserve"> yöntemlerle şifrelenmiş internet tabanlı sistemlerin</w:t>
            </w:r>
            <w:r w:rsidR="0048754D" w:rsidRPr="00EA1211">
              <w:t xml:space="preserve"> kullanıldığı ortamlardır. </w:t>
            </w:r>
          </w:p>
        </w:tc>
      </w:tr>
    </w:tbl>
    <w:p w:rsidR="00C611E4" w:rsidRDefault="007B1AB1" w:rsidP="00C611E4">
      <w:pPr>
        <w:pStyle w:val="NormalWeb"/>
        <w:shd w:val="clear" w:color="auto" w:fill="FFFFFF"/>
        <w:spacing w:before="0" w:beforeAutospacing="0" w:after="150" w:afterAutospacing="0"/>
      </w:pPr>
      <w:r w:rsidRPr="00EA1211">
        <w:t> </w:t>
      </w:r>
    </w:p>
    <w:p w:rsidR="007B1AB1" w:rsidRPr="00C611E4" w:rsidRDefault="00BA3745" w:rsidP="00C611E4">
      <w:pPr>
        <w:pStyle w:val="NormalWeb"/>
        <w:shd w:val="clear" w:color="auto" w:fill="FFFFFF"/>
        <w:spacing w:before="0" w:beforeAutospacing="0" w:after="150" w:afterAutospacing="0"/>
        <w:jc w:val="both"/>
        <w:rPr>
          <w:b/>
        </w:rPr>
      </w:pPr>
      <w:r w:rsidRPr="00C611E4">
        <w:rPr>
          <w:b/>
          <w:u w:val="single"/>
        </w:rPr>
        <w:t>4</w:t>
      </w:r>
      <w:r w:rsidR="007B1AB1" w:rsidRPr="00C611E4">
        <w:rPr>
          <w:b/>
          <w:u w:val="single"/>
        </w:rPr>
        <w:t>.2. ORTAMLARIN GÜVENLİĞİNİN SAĞLANMASI</w:t>
      </w:r>
    </w:p>
    <w:p w:rsidR="007B1AB1" w:rsidRPr="00EA1211" w:rsidRDefault="00FC645C" w:rsidP="002E3764">
      <w:pPr>
        <w:pStyle w:val="NormalWeb"/>
        <w:shd w:val="clear" w:color="auto" w:fill="FFFFFF"/>
        <w:spacing w:before="0" w:beforeAutospacing="0" w:after="150" w:afterAutospacing="0"/>
        <w:ind w:left="-284" w:right="-284"/>
        <w:jc w:val="both"/>
      </w:pPr>
      <w:r w:rsidRPr="00FC645C">
        <w:t>ALPSER</w:t>
      </w:r>
      <w:r w:rsidRPr="00FC645C">
        <w:rPr>
          <w:rStyle w:val="Gl"/>
          <w:rFonts w:eastAsiaTheme="majorEastAsia"/>
          <w:color w:val="161616"/>
        </w:rPr>
        <w:t xml:space="preserve"> </w:t>
      </w:r>
      <w:r w:rsidRPr="00FC645C">
        <w:rPr>
          <w:rStyle w:val="Gl"/>
          <w:rFonts w:eastAsiaTheme="majorEastAsia"/>
          <w:b w:val="0"/>
          <w:color w:val="161616"/>
        </w:rPr>
        <w:t>TAŞIMACILIK</w:t>
      </w:r>
      <w:r w:rsidR="007B1AB1" w:rsidRPr="00EA1211">
        <w:t>, kişisel verilerin güvenli bir şekilde saklanması ile hukuka aykırı olarak işlenmesi ve erişilmesinin önlenmesi için ilgili kişisel veri ile tutulduğu ortamın niteliklerine uygun olarak gerekli tüm teknik ve idari tedbirleri almaktadır.</w:t>
      </w:r>
    </w:p>
    <w:p w:rsidR="007B1AB1" w:rsidRPr="00EA1211" w:rsidRDefault="007B1AB1" w:rsidP="00C71575">
      <w:pPr>
        <w:pStyle w:val="NormalWeb"/>
        <w:shd w:val="clear" w:color="auto" w:fill="FFFFFF"/>
        <w:spacing w:before="0" w:beforeAutospacing="0" w:after="150" w:afterAutospacing="0"/>
        <w:ind w:left="-284" w:right="-284"/>
        <w:jc w:val="both"/>
      </w:pPr>
      <w:r w:rsidRPr="00EA1211">
        <w:lastRenderedPageBreak/>
        <w:t>İşbu tedbirler, bunlarla kısıtlı olmamak üzere, ilgili kişisel verinin ve tutulduğu ortamın niteliğine uygun düştüğü ölçüde aşağıdaki idari ve teknik tedbirleri kapsar.</w:t>
      </w:r>
    </w:p>
    <w:p w:rsidR="00EA1211" w:rsidRPr="00EA1211" w:rsidRDefault="00EA1211" w:rsidP="002E3764">
      <w:pPr>
        <w:pStyle w:val="NormalWeb"/>
        <w:shd w:val="clear" w:color="auto" w:fill="FFFFFF"/>
        <w:spacing w:before="0" w:beforeAutospacing="0" w:after="150" w:afterAutospacing="0"/>
        <w:ind w:hanging="284"/>
        <w:rPr>
          <w:rStyle w:val="Gl"/>
          <w:rFonts w:eastAsiaTheme="majorEastAsia"/>
          <w:u w:val="single"/>
        </w:rPr>
      </w:pPr>
    </w:p>
    <w:p w:rsidR="007B1AB1" w:rsidRPr="00EA1211" w:rsidRDefault="00BA3745" w:rsidP="002E3764">
      <w:pPr>
        <w:pStyle w:val="NormalWeb"/>
        <w:shd w:val="clear" w:color="auto" w:fill="FFFFFF"/>
        <w:spacing w:before="0" w:beforeAutospacing="0" w:after="150" w:afterAutospacing="0"/>
        <w:ind w:hanging="284"/>
        <w:rPr>
          <w:u w:val="single"/>
        </w:rPr>
      </w:pPr>
      <w:r>
        <w:rPr>
          <w:rStyle w:val="Gl"/>
          <w:rFonts w:eastAsiaTheme="majorEastAsia"/>
          <w:u w:val="single"/>
        </w:rPr>
        <w:t>4</w:t>
      </w:r>
      <w:r w:rsidR="007B1AB1" w:rsidRPr="00EA1211">
        <w:rPr>
          <w:rStyle w:val="Gl"/>
          <w:rFonts w:eastAsiaTheme="majorEastAsia"/>
          <w:u w:val="single"/>
        </w:rPr>
        <w:t>.2.1. Teknik Tedbirler</w:t>
      </w:r>
    </w:p>
    <w:p w:rsidR="007B1AB1" w:rsidRPr="00EA1211" w:rsidRDefault="00FC645C" w:rsidP="00C71575">
      <w:pPr>
        <w:pStyle w:val="NormalWeb"/>
        <w:shd w:val="clear" w:color="auto" w:fill="FFFFFF"/>
        <w:spacing w:before="0" w:beforeAutospacing="0" w:after="150" w:afterAutospacing="0"/>
        <w:ind w:left="-284" w:right="-284"/>
      </w:pPr>
      <w:r w:rsidRPr="00FC645C">
        <w:t>ALPSER</w:t>
      </w:r>
      <w:r w:rsidRPr="00FC645C">
        <w:rPr>
          <w:rStyle w:val="Gl"/>
          <w:rFonts w:eastAsiaTheme="majorEastAsia"/>
          <w:color w:val="161616"/>
        </w:rPr>
        <w:t xml:space="preserve"> </w:t>
      </w:r>
      <w:r w:rsidRPr="00FC645C">
        <w:rPr>
          <w:rStyle w:val="Gl"/>
          <w:rFonts w:eastAsiaTheme="majorEastAsia"/>
          <w:b w:val="0"/>
          <w:color w:val="161616"/>
        </w:rPr>
        <w:t>TAŞIMACILIK</w:t>
      </w:r>
      <w:r w:rsidR="007B1AB1" w:rsidRPr="00EA1211">
        <w:t>, kişisel verilerin saklandığı tüm ortamların ilgili verinin ve verinin tutulduğu ortamın niteliklerine uygun olarak aşağıdaki teknik tedbirleri almaktadır:</w:t>
      </w:r>
    </w:p>
    <w:p w:rsidR="007B1AB1" w:rsidRPr="00EA1211" w:rsidRDefault="007B1AB1" w:rsidP="00C71575">
      <w:pPr>
        <w:numPr>
          <w:ilvl w:val="0"/>
          <w:numId w:val="6"/>
        </w:numPr>
        <w:shd w:val="clear" w:color="auto" w:fill="FFFFFF"/>
        <w:tabs>
          <w:tab w:val="clear" w:pos="720"/>
          <w:tab w:val="num" w:pos="426"/>
        </w:tabs>
        <w:spacing w:before="100" w:beforeAutospacing="1" w:after="100" w:afterAutospacing="1" w:line="240" w:lineRule="auto"/>
        <w:ind w:left="284"/>
        <w:jc w:val="both"/>
        <w:rPr>
          <w:rFonts w:ascii="Times New Roman" w:hAnsi="Times New Roman" w:cs="Times New Roman"/>
          <w:sz w:val="24"/>
          <w:szCs w:val="24"/>
        </w:rPr>
      </w:pPr>
      <w:r w:rsidRPr="00EA1211">
        <w:rPr>
          <w:rFonts w:ascii="Times New Roman" w:hAnsi="Times New Roman" w:cs="Times New Roman"/>
          <w:sz w:val="24"/>
          <w:szCs w:val="24"/>
        </w:rPr>
        <w:t>Kişisel verilerin tutulduğu ortamlarda yalnızca teknolojik gelişmelere uygun güncel ve güvenli sistemler kullanılmaktadır.</w:t>
      </w:r>
    </w:p>
    <w:p w:rsidR="00C611E4" w:rsidRDefault="007B1AB1" w:rsidP="00C611E4">
      <w:pPr>
        <w:numPr>
          <w:ilvl w:val="0"/>
          <w:numId w:val="6"/>
        </w:numPr>
        <w:shd w:val="clear" w:color="auto" w:fill="FFFFFF"/>
        <w:tabs>
          <w:tab w:val="clear" w:pos="720"/>
          <w:tab w:val="num" w:pos="284"/>
        </w:tabs>
        <w:spacing w:before="100" w:beforeAutospacing="1" w:after="100" w:afterAutospacing="1" w:line="240" w:lineRule="auto"/>
        <w:ind w:left="284"/>
        <w:jc w:val="both"/>
        <w:rPr>
          <w:rFonts w:ascii="Times New Roman" w:hAnsi="Times New Roman" w:cs="Times New Roman"/>
          <w:sz w:val="24"/>
          <w:szCs w:val="24"/>
        </w:rPr>
      </w:pPr>
      <w:r w:rsidRPr="00EA1211">
        <w:rPr>
          <w:rFonts w:ascii="Times New Roman" w:hAnsi="Times New Roman" w:cs="Times New Roman"/>
          <w:sz w:val="24"/>
          <w:szCs w:val="24"/>
        </w:rPr>
        <w:t>Kişisel verilerin tutulduğu ortamlara veriye erişim kısıtlanarak yalnızca yetkili kişilerin, kişisel verinin saklanma amacı ile sınırlı olarak bu verilere erişmesine izin verilmekte ve tüm erişimler kayıt altına alınmaktadır.</w:t>
      </w:r>
    </w:p>
    <w:p w:rsidR="007B1AB1" w:rsidRPr="00C611E4" w:rsidRDefault="00FC645C" w:rsidP="00C611E4">
      <w:pPr>
        <w:numPr>
          <w:ilvl w:val="0"/>
          <w:numId w:val="6"/>
        </w:numPr>
        <w:shd w:val="clear" w:color="auto" w:fill="FFFFFF"/>
        <w:tabs>
          <w:tab w:val="clear" w:pos="720"/>
          <w:tab w:val="num" w:pos="284"/>
        </w:tabs>
        <w:spacing w:before="100" w:beforeAutospacing="1" w:after="100" w:afterAutospacing="1" w:line="240" w:lineRule="auto"/>
        <w:ind w:left="284"/>
        <w:jc w:val="both"/>
        <w:rPr>
          <w:rFonts w:ascii="Times New Roman" w:hAnsi="Times New Roman" w:cs="Times New Roman"/>
          <w:sz w:val="24"/>
          <w:szCs w:val="24"/>
        </w:rPr>
      </w:pPr>
      <w:r w:rsidRPr="00FC645C">
        <w:rPr>
          <w:sz w:val="24"/>
          <w:szCs w:val="24"/>
        </w:rPr>
        <w:t>ALPSER</w:t>
      </w:r>
      <w:r w:rsidRPr="00FC645C">
        <w:rPr>
          <w:rStyle w:val="Gl"/>
          <w:rFonts w:eastAsiaTheme="majorEastAsia"/>
          <w:color w:val="161616"/>
          <w:sz w:val="24"/>
          <w:szCs w:val="24"/>
        </w:rPr>
        <w:t xml:space="preserve"> </w:t>
      </w:r>
      <w:r w:rsidRPr="00FC645C">
        <w:rPr>
          <w:rStyle w:val="Gl"/>
          <w:rFonts w:eastAsiaTheme="majorEastAsia"/>
          <w:b w:val="0"/>
          <w:color w:val="161616"/>
          <w:sz w:val="24"/>
          <w:szCs w:val="24"/>
        </w:rPr>
        <w:t xml:space="preserve">TAŞIMACILIK </w:t>
      </w:r>
      <w:r w:rsidR="007B1AB1" w:rsidRPr="00C611E4">
        <w:rPr>
          <w:rFonts w:ascii="Times New Roman" w:hAnsi="Times New Roman" w:cs="Times New Roman"/>
          <w:sz w:val="24"/>
          <w:szCs w:val="24"/>
        </w:rPr>
        <w:t>bünyesinde kişisel verilerin tutulduğu ortamların güvenliğini sağlamak üzere yeterli teknik personel bulundurmaktadır.</w:t>
      </w:r>
    </w:p>
    <w:p w:rsidR="007B1AB1" w:rsidRPr="00EA1211" w:rsidRDefault="00BA3745" w:rsidP="002E3764">
      <w:pPr>
        <w:pStyle w:val="NormalWeb"/>
        <w:shd w:val="clear" w:color="auto" w:fill="FFFFFF"/>
        <w:spacing w:before="0" w:beforeAutospacing="0" w:after="150" w:afterAutospacing="0"/>
        <w:ind w:hanging="284"/>
        <w:rPr>
          <w:u w:val="single"/>
        </w:rPr>
      </w:pPr>
      <w:r>
        <w:rPr>
          <w:rStyle w:val="Gl"/>
          <w:rFonts w:eastAsiaTheme="majorEastAsia"/>
          <w:u w:val="single"/>
        </w:rPr>
        <w:t>4</w:t>
      </w:r>
      <w:r w:rsidR="007B1AB1" w:rsidRPr="00EA1211">
        <w:rPr>
          <w:rStyle w:val="Gl"/>
          <w:rFonts w:eastAsiaTheme="majorEastAsia"/>
          <w:u w:val="single"/>
        </w:rPr>
        <w:t>.2.2. İdari Tedbirler</w:t>
      </w:r>
    </w:p>
    <w:p w:rsidR="00BA3745" w:rsidRDefault="00FC645C" w:rsidP="00BA3745">
      <w:pPr>
        <w:pStyle w:val="NormalWeb"/>
        <w:shd w:val="clear" w:color="auto" w:fill="FFFFFF"/>
        <w:spacing w:before="0" w:beforeAutospacing="0" w:after="150" w:afterAutospacing="0"/>
        <w:ind w:left="-284" w:right="-285"/>
        <w:jc w:val="both"/>
      </w:pPr>
      <w:r w:rsidRPr="00FC645C">
        <w:t xml:space="preserve"> ALPSER</w:t>
      </w:r>
      <w:r w:rsidRPr="00FC645C">
        <w:rPr>
          <w:rStyle w:val="Gl"/>
          <w:rFonts w:eastAsiaTheme="majorEastAsia"/>
          <w:color w:val="161616"/>
        </w:rPr>
        <w:t xml:space="preserve"> </w:t>
      </w:r>
      <w:r w:rsidRPr="00FC645C">
        <w:rPr>
          <w:rStyle w:val="Gl"/>
          <w:rFonts w:eastAsiaTheme="majorEastAsia"/>
          <w:b w:val="0"/>
          <w:color w:val="161616"/>
        </w:rPr>
        <w:t xml:space="preserve">TAŞIMACILIK </w:t>
      </w:r>
      <w:r w:rsidR="007B1AB1" w:rsidRPr="00EA1211">
        <w:t>kişisel verilerin saklandığı tüm ortamların ilgili verinin ve verinin tutulduğu ortamın niteliklerine uygun olarak aşağıdaki idari tedbirleri almaktadır:</w:t>
      </w:r>
    </w:p>
    <w:p w:rsidR="007B1AB1" w:rsidRPr="00BA3745" w:rsidRDefault="007B1AB1" w:rsidP="00C611E4">
      <w:pPr>
        <w:pStyle w:val="NormalWeb"/>
        <w:numPr>
          <w:ilvl w:val="0"/>
          <w:numId w:val="14"/>
        </w:numPr>
        <w:shd w:val="clear" w:color="auto" w:fill="FFFFFF"/>
        <w:spacing w:before="0" w:beforeAutospacing="0" w:after="150" w:afterAutospacing="0"/>
        <w:ind w:right="-285"/>
        <w:jc w:val="both"/>
      </w:pPr>
      <w:r w:rsidRPr="00BA3745">
        <w:t xml:space="preserve">Kişisel verilere erişimi olan tüm </w:t>
      </w:r>
      <w:r w:rsidR="00FC645C" w:rsidRPr="00FC645C">
        <w:t>ALPSER</w:t>
      </w:r>
      <w:r w:rsidR="00FC645C" w:rsidRPr="00FC645C">
        <w:rPr>
          <w:rStyle w:val="Gl"/>
          <w:rFonts w:eastAsiaTheme="majorEastAsia"/>
          <w:color w:val="161616"/>
        </w:rPr>
        <w:t xml:space="preserve"> </w:t>
      </w:r>
      <w:r w:rsidR="00FC645C" w:rsidRPr="00FC645C">
        <w:rPr>
          <w:rStyle w:val="Gl"/>
          <w:rFonts w:eastAsiaTheme="majorEastAsia"/>
          <w:b w:val="0"/>
          <w:color w:val="161616"/>
        </w:rPr>
        <w:t xml:space="preserve">TAŞIMACILIK </w:t>
      </w:r>
      <w:r w:rsidRPr="00BA3745">
        <w:t>çalışanlarının bilgi güvenliği, kişisel veriler ve özel hayatın gizliliği konularında farkındalıklarının artırılması ve bilinçlendirilmesi için çalışmalar yapılmaktadır.</w:t>
      </w:r>
    </w:p>
    <w:p w:rsidR="007B1AB1" w:rsidRPr="00EA1211" w:rsidRDefault="007B1AB1" w:rsidP="00C71575">
      <w:pPr>
        <w:numPr>
          <w:ilvl w:val="0"/>
          <w:numId w:val="7"/>
        </w:numPr>
        <w:shd w:val="clear" w:color="auto" w:fill="FFFFFF"/>
        <w:tabs>
          <w:tab w:val="clear" w:pos="720"/>
          <w:tab w:val="num" w:pos="284"/>
        </w:tabs>
        <w:spacing w:before="100" w:beforeAutospacing="1" w:after="100" w:afterAutospacing="1" w:line="240" w:lineRule="auto"/>
        <w:ind w:left="284"/>
        <w:jc w:val="both"/>
        <w:rPr>
          <w:rFonts w:ascii="Times New Roman" w:hAnsi="Times New Roman" w:cs="Times New Roman"/>
          <w:sz w:val="24"/>
          <w:szCs w:val="24"/>
        </w:rPr>
      </w:pPr>
      <w:r w:rsidRPr="00EA1211">
        <w:rPr>
          <w:rFonts w:ascii="Times New Roman" w:hAnsi="Times New Roman" w:cs="Times New Roman"/>
          <w:sz w:val="24"/>
          <w:szCs w:val="24"/>
        </w:rPr>
        <w:t>Bilgi güvenliği, özel hayatın gizliliği ve kişisel verilerin korunması alanındaki gelişmeleri takip etmek ve gerekli aksiyonları almak üzere hukuki ve teknik danışmanlık hizmeti alınmaktadır.</w:t>
      </w:r>
    </w:p>
    <w:p w:rsidR="007B1AB1" w:rsidRPr="00EA1211" w:rsidRDefault="007B1AB1" w:rsidP="00C71575">
      <w:pPr>
        <w:numPr>
          <w:ilvl w:val="0"/>
          <w:numId w:val="7"/>
        </w:numPr>
        <w:shd w:val="clear" w:color="auto" w:fill="FFFFFF"/>
        <w:tabs>
          <w:tab w:val="clear" w:pos="720"/>
        </w:tabs>
        <w:spacing w:before="100" w:beforeAutospacing="1" w:after="100" w:afterAutospacing="1" w:line="240" w:lineRule="auto"/>
        <w:ind w:left="284"/>
        <w:jc w:val="both"/>
        <w:rPr>
          <w:rFonts w:ascii="Times New Roman" w:hAnsi="Times New Roman" w:cs="Times New Roman"/>
          <w:sz w:val="24"/>
          <w:szCs w:val="24"/>
        </w:rPr>
      </w:pPr>
      <w:r w:rsidRPr="00EA1211">
        <w:rPr>
          <w:rFonts w:ascii="Times New Roman" w:hAnsi="Times New Roman" w:cs="Times New Roman"/>
          <w:sz w:val="24"/>
          <w:szCs w:val="24"/>
        </w:rPr>
        <w:t>Kişisel verilerin teknik ya da hukuki gereklilikler nedeniyle üçüncü kişilere aktarılması halinde ilgili üçüncü kişilerle kişisel verilerin korunması amacıyla protokoller imzalanmakta, ilgili üçüncü kişilerin bu protokollerdeki yükümlülüklerine uyması için gerekli tüm özen gösterilmektedir.</w:t>
      </w:r>
    </w:p>
    <w:p w:rsidR="007B1AB1" w:rsidRPr="000B4F2C" w:rsidRDefault="00BA3745" w:rsidP="00C71575">
      <w:pPr>
        <w:pStyle w:val="Balk2"/>
        <w:shd w:val="clear" w:color="auto" w:fill="FFFFFF"/>
        <w:spacing w:before="300" w:after="150"/>
        <w:ind w:left="-284"/>
        <w:jc w:val="both"/>
        <w:rPr>
          <w:rFonts w:ascii="Times New Roman" w:hAnsi="Times New Roman" w:cs="Times New Roman"/>
          <w:bCs w:val="0"/>
          <w:color w:val="auto"/>
          <w:sz w:val="24"/>
          <w:szCs w:val="24"/>
        </w:rPr>
      </w:pPr>
      <w:r>
        <w:rPr>
          <w:rFonts w:ascii="Times New Roman" w:hAnsi="Times New Roman" w:cs="Times New Roman"/>
          <w:bCs w:val="0"/>
          <w:color w:val="auto"/>
          <w:sz w:val="24"/>
          <w:szCs w:val="24"/>
        </w:rPr>
        <w:t>5</w:t>
      </w:r>
      <w:r w:rsidR="007B1AB1" w:rsidRPr="000B4F2C">
        <w:rPr>
          <w:rFonts w:ascii="Times New Roman" w:hAnsi="Times New Roman" w:cs="Times New Roman"/>
          <w:bCs w:val="0"/>
          <w:color w:val="auto"/>
          <w:sz w:val="24"/>
          <w:szCs w:val="24"/>
        </w:rPr>
        <w:t>. BÖLÜM: KİŞİSEL VERİLERİN İMHASI</w:t>
      </w:r>
    </w:p>
    <w:p w:rsidR="007B1AB1" w:rsidRPr="00EA1211" w:rsidRDefault="00BA3745" w:rsidP="00C71575">
      <w:pPr>
        <w:pStyle w:val="Balk3"/>
        <w:shd w:val="clear" w:color="auto" w:fill="FFFFFF"/>
        <w:spacing w:before="300" w:after="150"/>
        <w:ind w:left="-284"/>
        <w:jc w:val="both"/>
        <w:rPr>
          <w:rFonts w:ascii="Times New Roman" w:hAnsi="Times New Roman" w:cs="Times New Roman"/>
          <w:bCs w:val="0"/>
          <w:color w:val="auto"/>
          <w:sz w:val="24"/>
          <w:szCs w:val="24"/>
          <w:u w:val="single"/>
        </w:rPr>
      </w:pPr>
      <w:r>
        <w:rPr>
          <w:rFonts w:ascii="Times New Roman" w:hAnsi="Times New Roman" w:cs="Times New Roman"/>
          <w:bCs w:val="0"/>
          <w:color w:val="auto"/>
          <w:sz w:val="24"/>
          <w:szCs w:val="24"/>
          <w:u w:val="single"/>
        </w:rPr>
        <w:t>5</w:t>
      </w:r>
      <w:r w:rsidR="007B1AB1" w:rsidRPr="00EA1211">
        <w:rPr>
          <w:rFonts w:ascii="Times New Roman" w:hAnsi="Times New Roman" w:cs="Times New Roman"/>
          <w:bCs w:val="0"/>
          <w:color w:val="auto"/>
          <w:sz w:val="24"/>
          <w:szCs w:val="24"/>
          <w:u w:val="single"/>
        </w:rPr>
        <w:t>.1. SAKLAMA VE İMHA NEDENLERİ</w:t>
      </w:r>
    </w:p>
    <w:p w:rsidR="007B1AB1" w:rsidRPr="00EA1211" w:rsidRDefault="00BA3745" w:rsidP="00C71575">
      <w:pPr>
        <w:pStyle w:val="NormalWeb"/>
        <w:shd w:val="clear" w:color="auto" w:fill="FFFFFF"/>
        <w:spacing w:before="0" w:beforeAutospacing="0" w:after="150" w:afterAutospacing="0"/>
        <w:ind w:left="-284"/>
        <w:jc w:val="both"/>
      </w:pPr>
      <w:r>
        <w:rPr>
          <w:rStyle w:val="Gl"/>
          <w:rFonts w:eastAsiaTheme="majorEastAsia"/>
        </w:rPr>
        <w:t>5</w:t>
      </w:r>
      <w:r w:rsidR="007B1AB1" w:rsidRPr="00EA1211">
        <w:rPr>
          <w:rStyle w:val="Gl"/>
          <w:rFonts w:eastAsiaTheme="majorEastAsia"/>
        </w:rPr>
        <w:t>.1.1. Saklama Nedenleri</w:t>
      </w:r>
    </w:p>
    <w:p w:rsidR="00FE7860" w:rsidRPr="00EC6F2A" w:rsidRDefault="00FC645C" w:rsidP="00EC6F2A">
      <w:pPr>
        <w:pStyle w:val="NormalWeb"/>
        <w:shd w:val="clear" w:color="auto" w:fill="FFFFFF"/>
        <w:spacing w:before="0" w:beforeAutospacing="0" w:after="150" w:afterAutospacing="0"/>
        <w:ind w:left="-284"/>
        <w:jc w:val="both"/>
        <w:rPr>
          <w:rStyle w:val="Gl"/>
          <w:b w:val="0"/>
          <w:bCs w:val="0"/>
        </w:rPr>
      </w:pPr>
      <w:r w:rsidRPr="00FC645C">
        <w:t>ALPSER</w:t>
      </w:r>
      <w:r w:rsidRPr="00FC645C">
        <w:rPr>
          <w:rStyle w:val="Gl"/>
          <w:rFonts w:eastAsiaTheme="majorEastAsia"/>
          <w:color w:val="161616"/>
        </w:rPr>
        <w:t xml:space="preserve"> </w:t>
      </w:r>
      <w:r w:rsidRPr="00FC645C">
        <w:rPr>
          <w:rStyle w:val="Gl"/>
          <w:rFonts w:eastAsiaTheme="majorEastAsia"/>
          <w:b w:val="0"/>
          <w:color w:val="161616"/>
        </w:rPr>
        <w:t xml:space="preserve">TAŞIMACILIK </w:t>
      </w:r>
      <w:r w:rsidR="007B1AB1" w:rsidRPr="00EA1211">
        <w:t>bünyesinde tutulan kişisel veriler Kanun ve Kişisel Veriler Politikamız (</w:t>
      </w:r>
      <w:r w:rsidR="007B1AB1" w:rsidRPr="00EC6F2A">
        <w:t>ilgili politikaya “</w:t>
      </w:r>
      <w:r w:rsidR="00EC6F2A" w:rsidRPr="00EC6F2A">
        <w:t>www.alpser.net</w:t>
      </w:r>
      <w:r w:rsidR="007B1AB1" w:rsidRPr="00EC6F2A">
        <w:t>”</w:t>
      </w:r>
      <w:r w:rsidR="007B1AB1" w:rsidRPr="00EC6F2A">
        <w:rPr>
          <w:b/>
        </w:rPr>
        <w:t xml:space="preserve"> </w:t>
      </w:r>
      <w:r w:rsidR="007B1AB1" w:rsidRPr="00EA1211">
        <w:t>adresinden ulaşabilirsiniz) uyarınca, burada belirtilen amaç ve nedenlerle saklanmaktadır.</w:t>
      </w:r>
    </w:p>
    <w:p w:rsidR="007B1AB1" w:rsidRPr="00EA1211" w:rsidRDefault="00BA3745" w:rsidP="00FE7860">
      <w:pPr>
        <w:pStyle w:val="NormalWeb"/>
        <w:shd w:val="clear" w:color="auto" w:fill="FFFFFF"/>
        <w:spacing w:before="0" w:beforeAutospacing="0" w:after="150" w:afterAutospacing="0"/>
      </w:pPr>
      <w:r>
        <w:rPr>
          <w:rStyle w:val="Gl"/>
          <w:rFonts w:eastAsiaTheme="majorEastAsia"/>
        </w:rPr>
        <w:t>5</w:t>
      </w:r>
      <w:r w:rsidR="007B1AB1" w:rsidRPr="00EA1211">
        <w:rPr>
          <w:rStyle w:val="Gl"/>
          <w:rFonts w:eastAsiaTheme="majorEastAsia"/>
        </w:rPr>
        <w:t>.1.2. İmha Nedenleri</w:t>
      </w:r>
    </w:p>
    <w:p w:rsidR="007B1AB1" w:rsidRPr="00EA1211" w:rsidRDefault="00FC645C" w:rsidP="00C71575">
      <w:pPr>
        <w:pStyle w:val="NormalWeb"/>
        <w:shd w:val="clear" w:color="auto" w:fill="FFFFFF"/>
        <w:spacing w:before="0" w:beforeAutospacing="0" w:after="150" w:afterAutospacing="0"/>
        <w:ind w:left="-284"/>
        <w:jc w:val="both"/>
      </w:pPr>
      <w:r w:rsidRPr="00FC645C">
        <w:t>ALPSER</w:t>
      </w:r>
      <w:r w:rsidRPr="00FC645C">
        <w:rPr>
          <w:rStyle w:val="Gl"/>
          <w:rFonts w:eastAsiaTheme="majorEastAsia"/>
          <w:color w:val="161616"/>
        </w:rPr>
        <w:t xml:space="preserve"> </w:t>
      </w:r>
      <w:r w:rsidRPr="00FC645C">
        <w:rPr>
          <w:rStyle w:val="Gl"/>
          <w:rFonts w:eastAsiaTheme="majorEastAsia"/>
          <w:b w:val="0"/>
          <w:color w:val="161616"/>
        </w:rPr>
        <w:t xml:space="preserve">TAŞIMACILIK </w:t>
      </w:r>
      <w:r w:rsidR="007B1AB1" w:rsidRPr="00EA1211">
        <w:t>bünyesinde bulunan kişisel veriler ilgili kişinin talebi halinde ya da Kanun’un 5’nci ve 6’ncı maddelerinde sayılan nedenlerin ortadan kalkması halinde resen işbu imha politikası uyarınca silinir, yok edilir veya anonim hale getirilir.</w:t>
      </w:r>
    </w:p>
    <w:p w:rsidR="00EA1211" w:rsidRPr="00EA1211" w:rsidRDefault="00FC645C" w:rsidP="00EA1211">
      <w:pPr>
        <w:pStyle w:val="NormalWeb"/>
        <w:shd w:val="clear" w:color="auto" w:fill="FFFFFF"/>
        <w:spacing w:before="0" w:beforeAutospacing="0" w:after="150" w:afterAutospacing="0"/>
        <w:ind w:left="-284"/>
        <w:jc w:val="both"/>
      </w:pPr>
      <w:r w:rsidRPr="00FC645C">
        <w:t>ALPSER</w:t>
      </w:r>
      <w:r w:rsidRPr="00FC645C">
        <w:rPr>
          <w:rStyle w:val="Gl"/>
          <w:rFonts w:eastAsiaTheme="majorEastAsia"/>
          <w:color w:val="161616"/>
        </w:rPr>
        <w:t xml:space="preserve"> </w:t>
      </w:r>
      <w:r w:rsidRPr="00FC645C">
        <w:rPr>
          <w:rStyle w:val="Gl"/>
          <w:rFonts w:eastAsiaTheme="majorEastAsia"/>
          <w:b w:val="0"/>
          <w:color w:val="161616"/>
        </w:rPr>
        <w:t xml:space="preserve">TAŞIMACILIK </w:t>
      </w:r>
      <w:r w:rsidR="00EA1211" w:rsidRPr="00EA1211">
        <w:t xml:space="preserve">tarafından kullanılması zorunlu olan kişisel veriler silinmez, zorunluluk arz etmeyen kişisel veriler ise veri imha sürelerine göre silinir, saklanmaz. Kişisel verisi işlenen ilgili kişi </w:t>
      </w:r>
      <w:r w:rsidR="00EA1211">
        <w:t xml:space="preserve">başvuru formu ile kişisel verisinin </w:t>
      </w:r>
      <w:r w:rsidR="00EA1211" w:rsidRPr="00EA1211">
        <w:t xml:space="preserve">imha </w:t>
      </w:r>
      <w:r w:rsidR="00EA1211">
        <w:t>edilmesini talep eder ise</w:t>
      </w:r>
      <w:r w:rsidR="00EA1211" w:rsidRPr="00EA1211">
        <w:t xml:space="preserve"> </w:t>
      </w:r>
      <w:r w:rsidRPr="00FC645C">
        <w:t>ALPSER</w:t>
      </w:r>
      <w:r w:rsidRPr="00FC645C">
        <w:rPr>
          <w:rStyle w:val="Gl"/>
          <w:rFonts w:eastAsiaTheme="majorEastAsia"/>
          <w:color w:val="161616"/>
        </w:rPr>
        <w:t xml:space="preserve"> </w:t>
      </w:r>
      <w:r w:rsidRPr="00FC645C">
        <w:rPr>
          <w:rStyle w:val="Gl"/>
          <w:rFonts w:eastAsiaTheme="majorEastAsia"/>
          <w:b w:val="0"/>
          <w:color w:val="161616"/>
        </w:rPr>
        <w:t xml:space="preserve">TAŞIMACILIK </w:t>
      </w:r>
      <w:r w:rsidR="00EA1211" w:rsidRPr="00EA1211">
        <w:t>tarafından ilgili veri silinir, yok edilir veya anonim hale getirilir.</w:t>
      </w:r>
    </w:p>
    <w:p w:rsidR="002E3764" w:rsidRPr="00EA1211" w:rsidRDefault="007B1AB1" w:rsidP="00EA1211">
      <w:pPr>
        <w:pStyle w:val="AralkYok"/>
        <w:ind w:left="-284"/>
        <w:jc w:val="both"/>
        <w:rPr>
          <w:rFonts w:ascii="Times New Roman" w:hAnsi="Times New Roman" w:cs="Times New Roman"/>
          <w:sz w:val="24"/>
          <w:szCs w:val="24"/>
        </w:rPr>
      </w:pPr>
      <w:r w:rsidRPr="00EA1211">
        <w:rPr>
          <w:rFonts w:ascii="Times New Roman" w:hAnsi="Times New Roman" w:cs="Times New Roman"/>
          <w:sz w:val="24"/>
          <w:szCs w:val="24"/>
        </w:rPr>
        <w:lastRenderedPageBreak/>
        <w:t>Kanun’un 5’nci ve 6’ncı maddelerinde sayılan nedenler aşağıdakilerden ibarettir:</w:t>
      </w:r>
    </w:p>
    <w:p w:rsidR="007B1AB1" w:rsidRPr="00EA1211" w:rsidRDefault="007B1AB1" w:rsidP="002E3764">
      <w:pPr>
        <w:pStyle w:val="AralkYok"/>
        <w:numPr>
          <w:ilvl w:val="0"/>
          <w:numId w:val="12"/>
        </w:numPr>
        <w:jc w:val="both"/>
        <w:rPr>
          <w:rFonts w:ascii="Times New Roman" w:hAnsi="Times New Roman" w:cs="Times New Roman"/>
          <w:sz w:val="24"/>
          <w:szCs w:val="24"/>
        </w:rPr>
      </w:pPr>
      <w:r w:rsidRPr="00EA1211">
        <w:rPr>
          <w:rFonts w:ascii="Times New Roman" w:hAnsi="Times New Roman" w:cs="Times New Roman"/>
          <w:sz w:val="24"/>
          <w:szCs w:val="24"/>
        </w:rPr>
        <w:t>Kanunlarda açıkça öngörülmesi.</w:t>
      </w:r>
    </w:p>
    <w:p w:rsidR="007B1AB1" w:rsidRPr="00EA1211" w:rsidRDefault="007B1AB1" w:rsidP="002E3764">
      <w:pPr>
        <w:pStyle w:val="AralkYok"/>
        <w:numPr>
          <w:ilvl w:val="0"/>
          <w:numId w:val="12"/>
        </w:numPr>
        <w:jc w:val="both"/>
        <w:rPr>
          <w:rFonts w:ascii="Times New Roman" w:hAnsi="Times New Roman" w:cs="Times New Roman"/>
          <w:sz w:val="24"/>
          <w:szCs w:val="24"/>
        </w:rPr>
      </w:pPr>
      <w:r w:rsidRPr="00EA1211">
        <w:rPr>
          <w:rFonts w:ascii="Times New Roman" w:hAnsi="Times New Roman" w:cs="Times New Roman"/>
          <w:sz w:val="24"/>
          <w:szCs w:val="24"/>
        </w:rPr>
        <w:t>Fiili imkânsızlık nedeniyle rızasını açıklayamayacak durumda bulunan veya rızasına hukuki geçerlilik tanınmayan kişinin kendisinin ya da bir başkasının hayatı veya beden bütünlüğünün korunması için zorunlu olması.</w:t>
      </w:r>
    </w:p>
    <w:p w:rsidR="007B1AB1" w:rsidRPr="00EA1211" w:rsidRDefault="007B1AB1" w:rsidP="002E3764">
      <w:pPr>
        <w:pStyle w:val="AralkYok"/>
        <w:numPr>
          <w:ilvl w:val="0"/>
          <w:numId w:val="12"/>
        </w:numPr>
        <w:jc w:val="both"/>
        <w:rPr>
          <w:rFonts w:ascii="Times New Roman" w:hAnsi="Times New Roman" w:cs="Times New Roman"/>
          <w:sz w:val="24"/>
          <w:szCs w:val="24"/>
        </w:rPr>
      </w:pPr>
      <w:r w:rsidRPr="00EA1211">
        <w:rPr>
          <w:rFonts w:ascii="Times New Roman" w:hAnsi="Times New Roman" w:cs="Times New Roman"/>
          <w:sz w:val="24"/>
          <w:szCs w:val="24"/>
        </w:rPr>
        <w:t>Bir sözleşmenin kurulması veya ifasıyla doğrudan doğruya ilgili olması kaydıyla, sözleşmenin taraflarına ait kişisel verilerin işlenmesinin gerekli olması.</w:t>
      </w:r>
    </w:p>
    <w:p w:rsidR="007B1AB1" w:rsidRPr="00EA1211" w:rsidRDefault="007B1AB1" w:rsidP="002E3764">
      <w:pPr>
        <w:pStyle w:val="AralkYok"/>
        <w:numPr>
          <w:ilvl w:val="0"/>
          <w:numId w:val="12"/>
        </w:numPr>
        <w:jc w:val="both"/>
        <w:rPr>
          <w:rFonts w:ascii="Times New Roman" w:hAnsi="Times New Roman" w:cs="Times New Roman"/>
          <w:sz w:val="24"/>
          <w:szCs w:val="24"/>
        </w:rPr>
      </w:pPr>
      <w:r w:rsidRPr="00EA1211">
        <w:rPr>
          <w:rFonts w:ascii="Times New Roman" w:hAnsi="Times New Roman" w:cs="Times New Roman"/>
          <w:sz w:val="24"/>
          <w:szCs w:val="24"/>
        </w:rPr>
        <w:t>Veri sorumlusunun hukuki yükümlülüğünü yerine getirebilmesi için zorunlu olması.</w:t>
      </w:r>
    </w:p>
    <w:p w:rsidR="007B1AB1" w:rsidRPr="00EA1211" w:rsidRDefault="007B1AB1" w:rsidP="002E3764">
      <w:pPr>
        <w:pStyle w:val="AralkYok"/>
        <w:numPr>
          <w:ilvl w:val="0"/>
          <w:numId w:val="12"/>
        </w:numPr>
        <w:jc w:val="both"/>
        <w:rPr>
          <w:rFonts w:ascii="Times New Roman" w:hAnsi="Times New Roman" w:cs="Times New Roman"/>
          <w:sz w:val="24"/>
          <w:szCs w:val="24"/>
        </w:rPr>
      </w:pPr>
      <w:r w:rsidRPr="00EA1211">
        <w:rPr>
          <w:rFonts w:ascii="Times New Roman" w:hAnsi="Times New Roman" w:cs="Times New Roman"/>
          <w:sz w:val="24"/>
          <w:szCs w:val="24"/>
        </w:rPr>
        <w:t>İlgili kişinin kendisi tarafından alenileştirilmiş olması.</w:t>
      </w:r>
    </w:p>
    <w:p w:rsidR="007B1AB1" w:rsidRPr="00EA1211" w:rsidRDefault="007B1AB1" w:rsidP="002E3764">
      <w:pPr>
        <w:pStyle w:val="AralkYok"/>
        <w:numPr>
          <w:ilvl w:val="0"/>
          <w:numId w:val="12"/>
        </w:numPr>
        <w:jc w:val="both"/>
        <w:rPr>
          <w:rFonts w:ascii="Times New Roman" w:hAnsi="Times New Roman" w:cs="Times New Roman"/>
          <w:sz w:val="24"/>
          <w:szCs w:val="24"/>
        </w:rPr>
      </w:pPr>
      <w:r w:rsidRPr="00EA1211">
        <w:rPr>
          <w:rFonts w:ascii="Times New Roman" w:hAnsi="Times New Roman" w:cs="Times New Roman"/>
          <w:sz w:val="24"/>
          <w:szCs w:val="24"/>
        </w:rPr>
        <w:t>Bir hakkın tesisi, kullanılması veya korunması için veri işlemenin zorunlu olması.</w:t>
      </w:r>
    </w:p>
    <w:p w:rsidR="007B1AB1" w:rsidRPr="00EA1211" w:rsidRDefault="007B1AB1" w:rsidP="002E3764">
      <w:pPr>
        <w:pStyle w:val="AralkYok"/>
        <w:numPr>
          <w:ilvl w:val="0"/>
          <w:numId w:val="12"/>
        </w:numPr>
        <w:jc w:val="both"/>
        <w:rPr>
          <w:rFonts w:ascii="Times New Roman" w:hAnsi="Times New Roman" w:cs="Times New Roman"/>
          <w:sz w:val="24"/>
          <w:szCs w:val="24"/>
        </w:rPr>
      </w:pPr>
      <w:r w:rsidRPr="00EA1211">
        <w:rPr>
          <w:rFonts w:ascii="Times New Roman" w:hAnsi="Times New Roman" w:cs="Times New Roman"/>
          <w:sz w:val="24"/>
          <w:szCs w:val="24"/>
        </w:rPr>
        <w:t>İlgili kişinin temel hak ve özgürlüklerine zarar vermemek kaydıyla, veri sorumlusunun meşru menfaatleri için veri işlenmesinin zorunlu olması.</w:t>
      </w:r>
    </w:p>
    <w:p w:rsidR="007B1AB1" w:rsidRPr="00EA1211" w:rsidRDefault="00BA3745" w:rsidP="00C71575">
      <w:pPr>
        <w:pStyle w:val="Balk3"/>
        <w:shd w:val="clear" w:color="auto" w:fill="FFFFFF"/>
        <w:spacing w:before="300" w:after="150"/>
        <w:ind w:left="-284"/>
        <w:jc w:val="both"/>
        <w:rPr>
          <w:rFonts w:ascii="Times New Roman" w:hAnsi="Times New Roman" w:cs="Times New Roman"/>
          <w:bCs w:val="0"/>
          <w:color w:val="auto"/>
          <w:sz w:val="24"/>
          <w:szCs w:val="24"/>
          <w:u w:val="single"/>
        </w:rPr>
      </w:pPr>
      <w:r>
        <w:rPr>
          <w:rFonts w:ascii="Times New Roman" w:hAnsi="Times New Roman" w:cs="Times New Roman"/>
          <w:bCs w:val="0"/>
          <w:color w:val="auto"/>
          <w:sz w:val="24"/>
          <w:szCs w:val="24"/>
          <w:u w:val="single"/>
        </w:rPr>
        <w:t>5</w:t>
      </w:r>
      <w:r w:rsidR="007B1AB1" w:rsidRPr="00EA1211">
        <w:rPr>
          <w:rFonts w:ascii="Times New Roman" w:hAnsi="Times New Roman" w:cs="Times New Roman"/>
          <w:bCs w:val="0"/>
          <w:color w:val="auto"/>
          <w:sz w:val="24"/>
          <w:szCs w:val="24"/>
          <w:u w:val="single"/>
        </w:rPr>
        <w:t>.2. İMHA YÖNTEMLERİ</w:t>
      </w:r>
    </w:p>
    <w:p w:rsidR="00BE3D67" w:rsidRPr="00EA1211" w:rsidRDefault="00FC645C" w:rsidP="00BE3D67">
      <w:pPr>
        <w:pStyle w:val="NormalWeb"/>
        <w:shd w:val="clear" w:color="auto" w:fill="FFFFFF"/>
        <w:spacing w:before="0" w:beforeAutospacing="0" w:after="150" w:afterAutospacing="0"/>
        <w:ind w:left="-284"/>
        <w:jc w:val="both"/>
      </w:pPr>
      <w:r w:rsidRPr="00FC645C">
        <w:t>ALPSER</w:t>
      </w:r>
      <w:r w:rsidRPr="00FC645C">
        <w:rPr>
          <w:rStyle w:val="Gl"/>
          <w:rFonts w:eastAsiaTheme="majorEastAsia"/>
          <w:color w:val="161616"/>
        </w:rPr>
        <w:t xml:space="preserve"> </w:t>
      </w:r>
      <w:r w:rsidRPr="00FC645C">
        <w:rPr>
          <w:rStyle w:val="Gl"/>
          <w:rFonts w:eastAsiaTheme="majorEastAsia"/>
          <w:b w:val="0"/>
          <w:color w:val="161616"/>
        </w:rPr>
        <w:t>TAŞIMACILIK</w:t>
      </w:r>
      <w:r w:rsidR="007B1AB1" w:rsidRPr="00EA1211">
        <w:t xml:space="preserve">, Kanuna ve sair mevzuatı ile Kişisel Verilerin İşlenmesi ve Korunması Politikasına uygun olarak sakladığı kişisel verileri, verilerin işlenmesini gerektiren sebeplerin ortadan kalkması hâlinde ilgili kişinin talebi doğrultusunda ya da işbu Kişisel Veri Saklama ve İmha Politikasında belirtilen süreler içinde </w:t>
      </w:r>
      <w:proofErr w:type="spellStart"/>
      <w:r w:rsidR="007B1AB1" w:rsidRPr="00EA1211">
        <w:t>re’sen</w:t>
      </w:r>
      <w:proofErr w:type="spellEnd"/>
      <w:r w:rsidR="007B1AB1" w:rsidRPr="00EA1211">
        <w:t xml:space="preserve"> siler, yok eder veya anonim hale getirir.</w:t>
      </w:r>
    </w:p>
    <w:p w:rsidR="000B4F2C" w:rsidRPr="000B4F2C" w:rsidRDefault="00BA3745" w:rsidP="000B4F2C">
      <w:pPr>
        <w:pStyle w:val="NormalWeb"/>
        <w:shd w:val="clear" w:color="auto" w:fill="FFFFFF"/>
        <w:spacing w:before="0" w:beforeAutospacing="0" w:after="150" w:afterAutospacing="0"/>
        <w:ind w:left="-284"/>
        <w:rPr>
          <w:rFonts w:eastAsiaTheme="majorEastAsia"/>
          <w:b/>
          <w:bCs/>
          <w:sz w:val="26"/>
          <w:szCs w:val="26"/>
          <w:u w:val="single"/>
        </w:rPr>
      </w:pPr>
      <w:r>
        <w:rPr>
          <w:rStyle w:val="Gl"/>
          <w:rFonts w:eastAsiaTheme="majorEastAsia"/>
          <w:sz w:val="26"/>
          <w:szCs w:val="26"/>
          <w:u w:val="single"/>
        </w:rPr>
        <w:t>5</w:t>
      </w:r>
      <w:r w:rsidR="007B1AB1" w:rsidRPr="000B4F2C">
        <w:rPr>
          <w:rStyle w:val="Gl"/>
          <w:rFonts w:eastAsiaTheme="majorEastAsia"/>
          <w:sz w:val="26"/>
          <w:szCs w:val="26"/>
          <w:u w:val="single"/>
        </w:rPr>
        <w:t>.2.1</w:t>
      </w:r>
      <w:r w:rsidR="00EA1211" w:rsidRPr="000B4F2C">
        <w:rPr>
          <w:rStyle w:val="Gl"/>
          <w:rFonts w:eastAsiaTheme="majorEastAsia"/>
          <w:sz w:val="26"/>
          <w:szCs w:val="26"/>
          <w:u w:val="single"/>
        </w:rPr>
        <w:t xml:space="preserve">. </w:t>
      </w:r>
      <w:r w:rsidR="007B1AB1" w:rsidRPr="000B4F2C">
        <w:rPr>
          <w:rStyle w:val="Gl"/>
          <w:rFonts w:eastAsiaTheme="majorEastAsia"/>
          <w:sz w:val="26"/>
          <w:szCs w:val="26"/>
          <w:u w:val="single"/>
        </w:rPr>
        <w:t>Yok Etme Yöntemleri</w:t>
      </w:r>
    </w:p>
    <w:tbl>
      <w:tblPr>
        <w:tblW w:w="10490" w:type="dxa"/>
        <w:tblInd w:w="-6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47"/>
        <w:gridCol w:w="304"/>
        <w:gridCol w:w="6939"/>
      </w:tblGrid>
      <w:tr w:rsidR="007B1AB1" w:rsidRPr="00EA1211" w:rsidTr="000C7973">
        <w:trPr>
          <w:trHeight w:val="522"/>
        </w:trPr>
        <w:tc>
          <w:tcPr>
            <w:tcW w:w="10490"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rPr>
                <w:b/>
              </w:rPr>
            </w:pPr>
            <w:r w:rsidRPr="00EA1211">
              <w:rPr>
                <w:b/>
              </w:rPr>
              <w:t>Matbu Ortamda Tutulan Kişisel Veriler İçin Yok Etme Yöntemleri</w:t>
            </w:r>
          </w:p>
        </w:tc>
      </w:tr>
      <w:tr w:rsidR="007B1AB1" w:rsidRPr="00EA1211" w:rsidTr="000C7973">
        <w:trPr>
          <w:trHeight w:val="499"/>
        </w:trPr>
        <w:tc>
          <w:tcPr>
            <w:tcW w:w="32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pPr>
            <w:r w:rsidRPr="00EA1211">
              <w:t>Fiziksel yok etme</w:t>
            </w:r>
          </w:p>
        </w:tc>
        <w:tc>
          <w:tcPr>
            <w:tcW w:w="30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pPr>
            <w:r w:rsidRPr="00EA1211">
              <w:t>:</w:t>
            </w:r>
          </w:p>
        </w:tc>
        <w:tc>
          <w:tcPr>
            <w:tcW w:w="693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pPr>
            <w:r w:rsidRPr="00EA1211">
              <w:t>Matbu ortamda tutulan belgeler evrak imha makineleri ile tekrar bir araya getirilemeyecek şekilde yok edilir.</w:t>
            </w:r>
          </w:p>
        </w:tc>
      </w:tr>
      <w:tr w:rsidR="007B1AB1" w:rsidRPr="00EA1211" w:rsidTr="000C7973">
        <w:trPr>
          <w:trHeight w:val="522"/>
        </w:trPr>
        <w:tc>
          <w:tcPr>
            <w:tcW w:w="10490"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rPr>
                <w:b/>
              </w:rPr>
            </w:pPr>
            <w:r w:rsidRPr="00EA1211">
              <w:rPr>
                <w:b/>
              </w:rPr>
              <w:t>Yerel Dijital Ortamda Tutulan Kişisel Veriler İçin Yok Etme Yöntemleri</w:t>
            </w:r>
          </w:p>
        </w:tc>
      </w:tr>
      <w:tr w:rsidR="007B1AB1" w:rsidRPr="00EA1211" w:rsidTr="000C7973">
        <w:trPr>
          <w:trHeight w:val="1432"/>
        </w:trPr>
        <w:tc>
          <w:tcPr>
            <w:tcW w:w="32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pPr>
            <w:r w:rsidRPr="00EA1211">
              <w:t>Fiziksel yok etme</w:t>
            </w:r>
          </w:p>
        </w:tc>
        <w:tc>
          <w:tcPr>
            <w:tcW w:w="30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pPr>
            <w:r w:rsidRPr="00EA1211">
              <w:t>:</w:t>
            </w:r>
          </w:p>
        </w:tc>
        <w:tc>
          <w:tcPr>
            <w:tcW w:w="693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rsidP="0048754D">
            <w:pPr>
              <w:pStyle w:val="NormalWeb"/>
              <w:spacing w:before="0" w:beforeAutospacing="0" w:after="150" w:afterAutospacing="0"/>
              <w:jc w:val="both"/>
            </w:pPr>
            <w:r w:rsidRPr="00EA1211">
              <w:t>Kişisel veri barındıran optik ve manyetik medyanın eritilmesi, yakılması veya toz haline getirilmesi gibi fiziksel olarak yok edilmesi işlemidir. Optik veya manyetik medyayı eritmek, yakmak, toz haline getirmek gibi işlemlerle verilerin erişilmez kılınması sağlanır.</w:t>
            </w:r>
          </w:p>
        </w:tc>
      </w:tr>
      <w:tr w:rsidR="007B1AB1" w:rsidRPr="00EA1211" w:rsidTr="000C7973">
        <w:trPr>
          <w:trHeight w:val="206"/>
        </w:trPr>
        <w:tc>
          <w:tcPr>
            <w:tcW w:w="32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pPr>
            <w:r w:rsidRPr="00EA1211">
              <w:t>Üzerine yazma</w:t>
            </w:r>
          </w:p>
        </w:tc>
        <w:tc>
          <w:tcPr>
            <w:tcW w:w="30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pPr>
            <w:r w:rsidRPr="00EA1211">
              <w:t>:</w:t>
            </w:r>
          </w:p>
        </w:tc>
        <w:tc>
          <w:tcPr>
            <w:tcW w:w="693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pPr>
            <w:r w:rsidRPr="00EA1211">
              <w:t>Manyetik medya ve yeniden yazılabilir optik medya üzerine en az yedi kez 0 ve 1’lerden oluşan rastgele veriler yazılarak eski verinin okunmasının ve kurtarılmasının önüne geçilir.</w:t>
            </w:r>
          </w:p>
        </w:tc>
      </w:tr>
      <w:tr w:rsidR="007B1AB1" w:rsidRPr="00EA1211" w:rsidTr="000C7973">
        <w:trPr>
          <w:trHeight w:val="206"/>
        </w:trPr>
        <w:tc>
          <w:tcPr>
            <w:tcW w:w="10490"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rPr>
                <w:b/>
              </w:rPr>
            </w:pPr>
            <w:r w:rsidRPr="00EA1211">
              <w:rPr>
                <w:b/>
              </w:rPr>
              <w:t>Bulut Ortamda Tutulan Kişisel Veriler İçin Yok Etme Yöntemleri</w:t>
            </w:r>
          </w:p>
        </w:tc>
      </w:tr>
      <w:tr w:rsidR="007B1AB1" w:rsidRPr="00EA1211" w:rsidTr="000C7973">
        <w:trPr>
          <w:trHeight w:val="206"/>
        </w:trPr>
        <w:tc>
          <w:tcPr>
            <w:tcW w:w="32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pPr>
            <w:r w:rsidRPr="00EA1211">
              <w:t>Yazılımdan güvenli olarak silme</w:t>
            </w:r>
          </w:p>
        </w:tc>
        <w:tc>
          <w:tcPr>
            <w:tcW w:w="30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pPr>
            <w:r w:rsidRPr="00EA1211">
              <w:t>:</w:t>
            </w:r>
          </w:p>
        </w:tc>
        <w:tc>
          <w:tcPr>
            <w:tcW w:w="693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rsidP="002E3764">
            <w:pPr>
              <w:pStyle w:val="NormalWeb"/>
              <w:spacing w:before="0" w:beforeAutospacing="0" w:after="150" w:afterAutospacing="0"/>
              <w:jc w:val="both"/>
            </w:pPr>
            <w:r w:rsidRPr="00EA1211">
              <w:t xml:space="preserve">Bulut ortamda tutulan kişisel veriler bir daha kurtarılamayacak şekilde dijital komutla silinir ve bulut bilişim hizmet ilişkisi sona erdiğinde kişisel verileri kullanılır hale getirmek için gerekli şifreleme anahtarlarının tüm kopyaları yok edilir. Bu şekilde silinen verilere </w:t>
            </w:r>
          </w:p>
        </w:tc>
      </w:tr>
    </w:tbl>
    <w:p w:rsidR="000C7973" w:rsidRPr="00EA1211" w:rsidRDefault="000C7973" w:rsidP="007B1AB1">
      <w:pPr>
        <w:pStyle w:val="NormalWeb"/>
        <w:shd w:val="clear" w:color="auto" w:fill="FFFFFF"/>
        <w:spacing w:before="0" w:beforeAutospacing="0" w:after="150" w:afterAutospacing="0"/>
        <w:rPr>
          <w:rStyle w:val="Gl"/>
          <w:rFonts w:eastAsiaTheme="majorEastAsia"/>
        </w:rPr>
      </w:pPr>
    </w:p>
    <w:p w:rsidR="007B1AB1" w:rsidRPr="000B4F2C" w:rsidRDefault="00BA3745" w:rsidP="00EA1211">
      <w:pPr>
        <w:pStyle w:val="NormalWeb"/>
        <w:shd w:val="clear" w:color="auto" w:fill="FFFFFF"/>
        <w:spacing w:before="0" w:beforeAutospacing="0" w:after="150" w:afterAutospacing="0"/>
        <w:ind w:left="-284"/>
        <w:rPr>
          <w:sz w:val="26"/>
          <w:szCs w:val="26"/>
          <w:u w:val="single"/>
        </w:rPr>
      </w:pPr>
      <w:r>
        <w:rPr>
          <w:rStyle w:val="Gl"/>
          <w:rFonts w:eastAsiaTheme="majorEastAsia"/>
          <w:sz w:val="26"/>
          <w:szCs w:val="26"/>
          <w:u w:val="single"/>
        </w:rPr>
        <w:t>5</w:t>
      </w:r>
      <w:r w:rsidR="00EA1211" w:rsidRPr="000B4F2C">
        <w:rPr>
          <w:rStyle w:val="Gl"/>
          <w:rFonts w:eastAsiaTheme="majorEastAsia"/>
          <w:sz w:val="26"/>
          <w:szCs w:val="26"/>
          <w:u w:val="single"/>
        </w:rPr>
        <w:t>.2.2</w:t>
      </w:r>
      <w:r w:rsidR="007B1AB1" w:rsidRPr="000B4F2C">
        <w:rPr>
          <w:rStyle w:val="Gl"/>
          <w:rFonts w:eastAsiaTheme="majorEastAsia"/>
          <w:sz w:val="26"/>
          <w:szCs w:val="26"/>
          <w:u w:val="single"/>
        </w:rPr>
        <w:t>. Anonimleştirme Yöntemleri</w:t>
      </w:r>
    </w:p>
    <w:p w:rsidR="0048754D" w:rsidRPr="00EA1211" w:rsidRDefault="007B1AB1" w:rsidP="002E3764">
      <w:pPr>
        <w:pStyle w:val="NormalWeb"/>
        <w:shd w:val="clear" w:color="auto" w:fill="FFFFFF"/>
        <w:spacing w:before="0" w:beforeAutospacing="0" w:after="150" w:afterAutospacing="0"/>
        <w:ind w:left="-284" w:right="-285" w:firstLine="568"/>
        <w:jc w:val="both"/>
      </w:pPr>
      <w:r w:rsidRPr="00EA1211">
        <w:t>Anonimleştirme, kişisel verilerin başka verilerle eşleştirilerek dahi hiçbir surette kimliği belirli veya belirlenebilir bir gerçek kişiyle ilişkilendirilemeyecek hâle getirilmesidir.</w:t>
      </w:r>
    </w:p>
    <w:p w:rsidR="00CA36DA" w:rsidRPr="00EA1211" w:rsidRDefault="00FC645C" w:rsidP="002E3764">
      <w:pPr>
        <w:pStyle w:val="NormalWeb"/>
        <w:shd w:val="clear" w:color="auto" w:fill="FFFFFF"/>
        <w:spacing w:before="0" w:beforeAutospacing="0" w:after="150" w:afterAutospacing="0"/>
        <w:ind w:left="-284" w:right="-285"/>
        <w:jc w:val="both"/>
      </w:pPr>
      <w:r w:rsidRPr="00FC645C">
        <w:lastRenderedPageBreak/>
        <w:t>ALPSER</w:t>
      </w:r>
      <w:r w:rsidRPr="00FC645C">
        <w:rPr>
          <w:rStyle w:val="Gl"/>
          <w:rFonts w:eastAsiaTheme="majorEastAsia"/>
          <w:color w:val="161616"/>
        </w:rPr>
        <w:t xml:space="preserve"> </w:t>
      </w:r>
      <w:r w:rsidRPr="00FC645C">
        <w:rPr>
          <w:rStyle w:val="Gl"/>
          <w:rFonts w:eastAsiaTheme="majorEastAsia"/>
          <w:b w:val="0"/>
          <w:color w:val="161616"/>
        </w:rPr>
        <w:t>TAŞIMACILIK</w:t>
      </w:r>
      <w:r w:rsidR="007B1AB1" w:rsidRPr="00EA1211">
        <w:t xml:space="preserve">, kişisel verilerin anonim hale getirilmesi için ilgili verinin niteliğine göre bu sayılan anonimleştirme yöntemlerinden bir ya da birkaçını kullanır. </w:t>
      </w:r>
    </w:p>
    <w:p w:rsidR="00F45371" w:rsidRPr="00EA1211" w:rsidRDefault="00BA3745" w:rsidP="002E3764">
      <w:pPr>
        <w:pStyle w:val="Balk3"/>
        <w:shd w:val="clear" w:color="auto" w:fill="FFFFFF"/>
        <w:spacing w:before="300" w:after="150"/>
        <w:ind w:hanging="284"/>
        <w:rPr>
          <w:rFonts w:ascii="Times New Roman" w:hAnsi="Times New Roman" w:cs="Times New Roman"/>
          <w:bCs w:val="0"/>
          <w:color w:val="auto"/>
          <w:sz w:val="24"/>
          <w:szCs w:val="24"/>
          <w:u w:val="single"/>
        </w:rPr>
      </w:pPr>
      <w:r>
        <w:rPr>
          <w:rFonts w:ascii="Times New Roman" w:hAnsi="Times New Roman" w:cs="Times New Roman"/>
          <w:bCs w:val="0"/>
          <w:color w:val="auto"/>
          <w:sz w:val="24"/>
          <w:szCs w:val="24"/>
          <w:u w:val="single"/>
        </w:rPr>
        <w:t>5</w:t>
      </w:r>
      <w:r w:rsidR="00F45371" w:rsidRPr="00EA1211">
        <w:rPr>
          <w:rFonts w:ascii="Times New Roman" w:hAnsi="Times New Roman" w:cs="Times New Roman"/>
          <w:bCs w:val="0"/>
          <w:color w:val="auto"/>
          <w:sz w:val="24"/>
          <w:szCs w:val="24"/>
          <w:u w:val="single"/>
        </w:rPr>
        <w:t>.3. SAKLAMA VE İMHA SÜRELERİ</w:t>
      </w:r>
    </w:p>
    <w:p w:rsidR="000C7973" w:rsidRPr="00EA1211" w:rsidRDefault="00BA3745" w:rsidP="002E3764">
      <w:pPr>
        <w:ind w:hanging="284"/>
        <w:rPr>
          <w:rStyle w:val="Gl"/>
          <w:rFonts w:ascii="Times New Roman" w:hAnsi="Times New Roman" w:cs="Times New Roman"/>
          <w:bCs w:val="0"/>
        </w:rPr>
      </w:pPr>
      <w:r>
        <w:rPr>
          <w:rFonts w:ascii="Times New Roman" w:hAnsi="Times New Roman" w:cs="Times New Roman"/>
          <w:b/>
        </w:rPr>
        <w:t>5</w:t>
      </w:r>
      <w:r w:rsidR="00F45371" w:rsidRPr="00EA1211">
        <w:rPr>
          <w:rFonts w:ascii="Times New Roman" w:hAnsi="Times New Roman" w:cs="Times New Roman"/>
          <w:b/>
        </w:rPr>
        <w:t>.3.</w:t>
      </w:r>
      <w:proofErr w:type="gramStart"/>
      <w:r w:rsidR="00F45371" w:rsidRPr="00EA1211">
        <w:rPr>
          <w:rFonts w:ascii="Times New Roman" w:hAnsi="Times New Roman" w:cs="Times New Roman"/>
          <w:b/>
        </w:rPr>
        <w:t>1 .</w:t>
      </w:r>
      <w:proofErr w:type="gramEnd"/>
      <w:r w:rsidR="00F45371" w:rsidRPr="00EA1211">
        <w:rPr>
          <w:rFonts w:ascii="Times New Roman" w:hAnsi="Times New Roman" w:cs="Times New Roman"/>
          <w:b/>
        </w:rPr>
        <w:t xml:space="preserve"> SAKLAMA SÜRELERİ</w:t>
      </w:r>
    </w:p>
    <w:p w:rsidR="007B1AB1" w:rsidRPr="00EA1211" w:rsidRDefault="00BA3745" w:rsidP="002E3764">
      <w:pPr>
        <w:pStyle w:val="NormalWeb"/>
        <w:shd w:val="clear" w:color="auto" w:fill="FFFFFF"/>
        <w:spacing w:before="0" w:beforeAutospacing="0" w:after="150" w:afterAutospacing="0"/>
        <w:ind w:hanging="284"/>
      </w:pPr>
      <w:r>
        <w:rPr>
          <w:rStyle w:val="Gl"/>
          <w:rFonts w:eastAsiaTheme="majorEastAsia"/>
        </w:rPr>
        <w:t>5</w:t>
      </w:r>
      <w:r w:rsidR="007B1AB1" w:rsidRPr="00EA1211">
        <w:rPr>
          <w:rStyle w:val="Gl"/>
          <w:rFonts w:eastAsiaTheme="majorEastAsia"/>
        </w:rPr>
        <w:t>.3.1. Saklama Süreleri</w:t>
      </w:r>
    </w:p>
    <w:p w:rsidR="00F45371" w:rsidRPr="00EA1211" w:rsidRDefault="007B1AB1" w:rsidP="002E3764">
      <w:pPr>
        <w:pStyle w:val="NormalWeb"/>
        <w:shd w:val="clear" w:color="auto" w:fill="FFFFFF"/>
        <w:spacing w:before="0" w:beforeAutospacing="0" w:after="150" w:afterAutospacing="0"/>
        <w:ind w:left="-284" w:right="-285" w:firstLine="568"/>
        <w:jc w:val="both"/>
        <w:rPr>
          <w:rStyle w:val="Gl"/>
          <w:b w:val="0"/>
          <w:bCs w:val="0"/>
        </w:rPr>
      </w:pPr>
      <w:r w:rsidRPr="00EA1211">
        <w:t>Mevzuat uyarınca daha uzun bir süre düzenlenmiş olması ya da mevzuat uyarınca zamanaşımı, hak düşürücü süre, saklama süreleri vb. için daha uzun bir süre öngörülmüş olması halinde, mevzuat hükümlerindeki süreler azami saklama süresi olarak kabul edilir.</w:t>
      </w:r>
    </w:p>
    <w:p w:rsidR="007B1AB1" w:rsidRPr="00EA1211" w:rsidRDefault="00BA3745" w:rsidP="002E3764">
      <w:pPr>
        <w:pStyle w:val="NormalWeb"/>
        <w:shd w:val="clear" w:color="auto" w:fill="FFFFFF"/>
        <w:spacing w:before="0" w:beforeAutospacing="0" w:after="150" w:afterAutospacing="0"/>
        <w:ind w:left="-284"/>
      </w:pPr>
      <w:r>
        <w:rPr>
          <w:rStyle w:val="Gl"/>
          <w:rFonts w:eastAsiaTheme="majorEastAsia"/>
        </w:rPr>
        <w:t>5</w:t>
      </w:r>
      <w:r w:rsidR="007B1AB1" w:rsidRPr="00EA1211">
        <w:rPr>
          <w:rStyle w:val="Gl"/>
          <w:rFonts w:eastAsiaTheme="majorEastAsia"/>
        </w:rPr>
        <w:t>.3.2.   İmha Süreleri</w:t>
      </w:r>
    </w:p>
    <w:p w:rsidR="007B1AB1" w:rsidRPr="00EA1211" w:rsidRDefault="00FC645C" w:rsidP="00415F4B">
      <w:pPr>
        <w:pStyle w:val="NormalWeb"/>
        <w:shd w:val="clear" w:color="auto" w:fill="FFFFFF"/>
        <w:spacing w:before="0" w:beforeAutospacing="0" w:after="150" w:afterAutospacing="0"/>
        <w:ind w:left="-284" w:right="-285" w:firstLine="568"/>
        <w:jc w:val="both"/>
      </w:pPr>
      <w:proofErr w:type="gramStart"/>
      <w:r w:rsidRPr="00FC645C">
        <w:t>ALPSER</w:t>
      </w:r>
      <w:r w:rsidRPr="00FC645C">
        <w:rPr>
          <w:rStyle w:val="Gl"/>
          <w:rFonts w:eastAsiaTheme="majorEastAsia"/>
          <w:color w:val="161616"/>
        </w:rPr>
        <w:t xml:space="preserve"> </w:t>
      </w:r>
      <w:r w:rsidRPr="00FC645C">
        <w:rPr>
          <w:rStyle w:val="Gl"/>
          <w:rFonts w:eastAsiaTheme="majorEastAsia"/>
          <w:b w:val="0"/>
          <w:color w:val="161616"/>
        </w:rPr>
        <w:t>TAŞIMACILIK</w:t>
      </w:r>
      <w:r w:rsidR="007B1AB1" w:rsidRPr="00EA1211">
        <w:t>, Kanun, ilgili mevzuat, Kişisel Verilerin İşlenmesi ve Korunması Politikası ve işbu Kişisel Verileri Saklama ve İmha Politikası uyarınca sorumlu olduğu kişisel verileri silme, yok etme veya anonim hale getirme yükümlülüğünün ortaya çıktığı tarihi takip eden ilk periyodik imha işleminde, kişisel verileri siler, yok eder veya anonim hale getirir.</w:t>
      </w:r>
      <w:proofErr w:type="gramEnd"/>
    </w:p>
    <w:p w:rsidR="00BA3745" w:rsidRDefault="007B1AB1" w:rsidP="00BA3745">
      <w:pPr>
        <w:pStyle w:val="NormalWeb"/>
        <w:shd w:val="clear" w:color="auto" w:fill="FFFFFF"/>
        <w:spacing w:before="0" w:beforeAutospacing="0" w:after="150" w:afterAutospacing="0"/>
        <w:ind w:left="-284" w:right="-285"/>
        <w:jc w:val="both"/>
      </w:pPr>
      <w:r w:rsidRPr="00EA1211">
        <w:t xml:space="preserve">İlgili kişi, Kanunun 13’ncü maddesine istinaden </w:t>
      </w:r>
      <w:r w:rsidR="00FC645C" w:rsidRPr="00FC645C">
        <w:t>ALPSER</w:t>
      </w:r>
      <w:r w:rsidR="00FC645C" w:rsidRPr="00FC645C">
        <w:rPr>
          <w:rStyle w:val="Gl"/>
          <w:rFonts w:eastAsiaTheme="majorEastAsia"/>
          <w:color w:val="161616"/>
        </w:rPr>
        <w:t xml:space="preserve"> </w:t>
      </w:r>
      <w:proofErr w:type="spellStart"/>
      <w:r w:rsidR="00FC645C">
        <w:rPr>
          <w:rStyle w:val="Gl"/>
          <w:rFonts w:eastAsiaTheme="majorEastAsia"/>
          <w:b w:val="0"/>
          <w:color w:val="161616"/>
        </w:rPr>
        <w:t>TAŞIMACILIK’a</w:t>
      </w:r>
      <w:proofErr w:type="spellEnd"/>
      <w:r w:rsidR="00206FDB">
        <w:t xml:space="preserve"> </w:t>
      </w:r>
      <w:r w:rsidRPr="00EA1211">
        <w:t>başvurarak kendisine ait kişisel verilerin silinmesini veya yok edilmesini talep ettiğinde;</w:t>
      </w:r>
    </w:p>
    <w:p w:rsidR="00BA3745" w:rsidRDefault="007B1AB1" w:rsidP="00EC6F2A">
      <w:pPr>
        <w:pStyle w:val="NormalWeb"/>
        <w:numPr>
          <w:ilvl w:val="0"/>
          <w:numId w:val="9"/>
        </w:numPr>
        <w:shd w:val="clear" w:color="auto" w:fill="FFFFFF"/>
        <w:spacing w:before="0" w:beforeAutospacing="0" w:after="150" w:afterAutospacing="0"/>
        <w:ind w:right="-285"/>
        <w:jc w:val="both"/>
      </w:pPr>
      <w:r w:rsidRPr="00EA1211">
        <w:t>Kişisel verileri işleme şartlarının tamamı ortadan kalkmışsa</w:t>
      </w:r>
      <w:r w:rsidR="00FC645C" w:rsidRPr="00FC645C">
        <w:t xml:space="preserve"> ALPSER</w:t>
      </w:r>
      <w:r w:rsidR="00FC645C" w:rsidRPr="00FC645C">
        <w:rPr>
          <w:rStyle w:val="Gl"/>
          <w:rFonts w:eastAsiaTheme="majorEastAsia"/>
          <w:color w:val="161616"/>
        </w:rPr>
        <w:t xml:space="preserve"> </w:t>
      </w:r>
      <w:r w:rsidR="00FC645C" w:rsidRPr="00FC645C">
        <w:rPr>
          <w:rStyle w:val="Gl"/>
          <w:rFonts w:eastAsiaTheme="majorEastAsia"/>
          <w:b w:val="0"/>
          <w:color w:val="161616"/>
        </w:rPr>
        <w:t>TAŞIMACILIK</w:t>
      </w:r>
      <w:r w:rsidR="00C611E4" w:rsidRPr="00C611E4">
        <w:t xml:space="preserve"> </w:t>
      </w:r>
      <w:r w:rsidRPr="00EA1211">
        <w:t>talebe konu kişisel verileri talebi aldığı günden itibaren 30 (otuz) gün içinde gerekçesini açıklayarak uygun imha yöntemi ile siler, yok eder veya anonim hale getir</w:t>
      </w:r>
      <w:r w:rsidR="00EC6F2A">
        <w:t xml:space="preserve"> </w:t>
      </w:r>
      <w:r w:rsidRPr="00EA1211">
        <w:t>ir.  </w:t>
      </w:r>
      <w:r w:rsidR="00FC645C" w:rsidRPr="00FC645C">
        <w:t>ALPSER</w:t>
      </w:r>
      <w:r w:rsidR="00157D01">
        <w:t xml:space="preserve"> </w:t>
      </w:r>
      <w:proofErr w:type="spellStart"/>
      <w:r w:rsidR="00FC645C" w:rsidRPr="00FC645C">
        <w:rPr>
          <w:rStyle w:val="Gl"/>
          <w:rFonts w:eastAsiaTheme="majorEastAsia"/>
          <w:b w:val="0"/>
          <w:color w:val="161616"/>
        </w:rPr>
        <w:t>TAŞIMACILIK</w:t>
      </w:r>
      <w:r w:rsidR="00FC645C">
        <w:t>’ı</w:t>
      </w:r>
      <w:r w:rsidR="00F45371" w:rsidRPr="00EA1211">
        <w:t>n</w:t>
      </w:r>
      <w:proofErr w:type="spellEnd"/>
      <w:r w:rsidRPr="00EA1211">
        <w:t xml:space="preserve"> talebi almış sayılması için ilgili kişinin talebini Kişisel Verilerin İşlenmesi ve Korunması Politikasına uygun olarak yapmış olması gerekir.</w:t>
      </w:r>
      <w:r w:rsidR="00FC645C" w:rsidRPr="00FC645C">
        <w:t xml:space="preserve"> ALPSER</w:t>
      </w:r>
      <w:r w:rsidR="00FC645C" w:rsidRPr="00FC645C">
        <w:rPr>
          <w:rStyle w:val="Gl"/>
          <w:rFonts w:eastAsiaTheme="majorEastAsia"/>
          <w:color w:val="161616"/>
        </w:rPr>
        <w:t xml:space="preserve"> </w:t>
      </w:r>
      <w:r w:rsidR="00FC645C" w:rsidRPr="00FC645C">
        <w:rPr>
          <w:rStyle w:val="Gl"/>
          <w:rFonts w:eastAsiaTheme="majorEastAsia"/>
          <w:b w:val="0"/>
          <w:color w:val="161616"/>
        </w:rPr>
        <w:t>TAŞIMACILIK</w:t>
      </w:r>
      <w:r w:rsidRPr="00EA1211">
        <w:t>, her halde yapılan işlemle ilgili ilgili kişiye bilgi verir.</w:t>
      </w:r>
      <w:r w:rsidRPr="00EA1211">
        <w:br/>
      </w:r>
    </w:p>
    <w:p w:rsidR="007B1AB1" w:rsidRPr="00BA3745" w:rsidRDefault="007B1AB1" w:rsidP="00C611E4">
      <w:pPr>
        <w:pStyle w:val="NormalWeb"/>
        <w:numPr>
          <w:ilvl w:val="0"/>
          <w:numId w:val="9"/>
        </w:numPr>
        <w:shd w:val="clear" w:color="auto" w:fill="FFFFFF"/>
        <w:spacing w:before="0" w:beforeAutospacing="0" w:after="150" w:afterAutospacing="0"/>
        <w:ind w:right="-285"/>
        <w:jc w:val="both"/>
      </w:pPr>
      <w:r w:rsidRPr="00BA3745">
        <w:t xml:space="preserve">Kişisel verileri işleme şartlarının tamamı ortadan kalkmamışsa, bu talep </w:t>
      </w:r>
      <w:r w:rsidR="00FC645C" w:rsidRPr="00FC645C">
        <w:t>ALPSER</w:t>
      </w:r>
      <w:r w:rsidR="00FC645C" w:rsidRPr="00FC645C">
        <w:rPr>
          <w:rStyle w:val="Gl"/>
          <w:rFonts w:eastAsiaTheme="majorEastAsia"/>
          <w:color w:val="161616"/>
        </w:rPr>
        <w:t xml:space="preserve"> </w:t>
      </w:r>
      <w:r w:rsidR="00FC645C" w:rsidRPr="00FC645C">
        <w:rPr>
          <w:rStyle w:val="Gl"/>
          <w:rFonts w:eastAsiaTheme="majorEastAsia"/>
          <w:b w:val="0"/>
          <w:color w:val="161616"/>
        </w:rPr>
        <w:t xml:space="preserve">TAŞIMACILIK </w:t>
      </w:r>
      <w:r w:rsidRPr="00BA3745">
        <w:t>tarafından Kanunun 13’ncü maddesinin üçüncü fıkrası uyarınca gerekçesi açıklanarak reddedilebilir ve ret cevabı ilgili kişiye en geç otuz gün içinde yazılı olarak ya da elektronik ortamda bildirilir.</w:t>
      </w:r>
    </w:p>
    <w:p w:rsidR="00AC099C" w:rsidRDefault="00AC099C" w:rsidP="002E3764">
      <w:pPr>
        <w:pStyle w:val="Balk3"/>
        <w:shd w:val="clear" w:color="auto" w:fill="FFFFFF"/>
        <w:spacing w:before="300" w:after="150"/>
        <w:ind w:left="-284"/>
        <w:rPr>
          <w:rFonts w:ascii="Times New Roman" w:hAnsi="Times New Roman" w:cs="Times New Roman"/>
          <w:bCs w:val="0"/>
          <w:color w:val="auto"/>
          <w:sz w:val="24"/>
          <w:szCs w:val="24"/>
          <w:u w:val="single"/>
        </w:rPr>
      </w:pPr>
    </w:p>
    <w:p w:rsidR="007B1AB1" w:rsidRPr="000B4F2C" w:rsidRDefault="00BA3745" w:rsidP="002E3764">
      <w:pPr>
        <w:pStyle w:val="Balk3"/>
        <w:shd w:val="clear" w:color="auto" w:fill="FFFFFF"/>
        <w:spacing w:before="300" w:after="150"/>
        <w:ind w:left="-284"/>
        <w:rPr>
          <w:rFonts w:ascii="Times New Roman" w:hAnsi="Times New Roman" w:cs="Times New Roman"/>
          <w:bCs w:val="0"/>
          <w:color w:val="auto"/>
          <w:sz w:val="24"/>
          <w:szCs w:val="24"/>
          <w:u w:val="single"/>
        </w:rPr>
      </w:pPr>
      <w:r>
        <w:rPr>
          <w:rFonts w:ascii="Times New Roman" w:hAnsi="Times New Roman" w:cs="Times New Roman"/>
          <w:bCs w:val="0"/>
          <w:color w:val="auto"/>
          <w:sz w:val="24"/>
          <w:szCs w:val="24"/>
          <w:u w:val="single"/>
        </w:rPr>
        <w:t>5</w:t>
      </w:r>
      <w:r w:rsidR="007B1AB1" w:rsidRPr="000B4F2C">
        <w:rPr>
          <w:rFonts w:ascii="Times New Roman" w:hAnsi="Times New Roman" w:cs="Times New Roman"/>
          <w:bCs w:val="0"/>
          <w:color w:val="auto"/>
          <w:sz w:val="24"/>
          <w:szCs w:val="24"/>
          <w:u w:val="single"/>
        </w:rPr>
        <w:t>.4. PERİYODİK İMHA</w:t>
      </w:r>
    </w:p>
    <w:p w:rsidR="007B1AB1" w:rsidRPr="00EA1211" w:rsidRDefault="007B1AB1" w:rsidP="00F45371">
      <w:pPr>
        <w:pStyle w:val="NormalWeb"/>
        <w:shd w:val="clear" w:color="auto" w:fill="FFFFFF"/>
        <w:spacing w:before="0" w:beforeAutospacing="0" w:after="150" w:afterAutospacing="0"/>
        <w:ind w:left="-284" w:right="-285"/>
        <w:jc w:val="both"/>
      </w:pPr>
      <w:r w:rsidRPr="00EA1211">
        <w:t xml:space="preserve">Kanunda yer alan kişisel verilerin işlenme şartlarının tamamının ortadan kalkması durumunda; </w:t>
      </w:r>
      <w:r w:rsidR="00FC645C" w:rsidRPr="00FC645C">
        <w:t>ALPSER</w:t>
      </w:r>
      <w:r w:rsidR="00FC645C" w:rsidRPr="00FC645C">
        <w:rPr>
          <w:rStyle w:val="Gl"/>
          <w:rFonts w:eastAsiaTheme="majorEastAsia"/>
          <w:color w:val="161616"/>
        </w:rPr>
        <w:t xml:space="preserve"> </w:t>
      </w:r>
      <w:r w:rsidR="00FC645C" w:rsidRPr="00FC645C">
        <w:rPr>
          <w:rStyle w:val="Gl"/>
          <w:rFonts w:eastAsiaTheme="majorEastAsia"/>
          <w:b w:val="0"/>
          <w:color w:val="161616"/>
        </w:rPr>
        <w:t xml:space="preserve">TAŞIMACILIK </w:t>
      </w:r>
      <w:r w:rsidRPr="00EA1211">
        <w:t xml:space="preserve">işleme şartları ortadan kalkmış olan kişisel verileri işbu Kişisel Verileri Saklama ve İmha Politikasında belirtilen ve tekrar eden aralıklarla </w:t>
      </w:r>
      <w:proofErr w:type="spellStart"/>
      <w:r w:rsidRPr="00EA1211">
        <w:t>re’sen</w:t>
      </w:r>
      <w:proofErr w:type="spellEnd"/>
      <w:r w:rsidRPr="00EA1211">
        <w:t xml:space="preserve"> gerçekleştirilecek bir işlemle siler, yok eder veya anonim hale getirir.</w:t>
      </w:r>
    </w:p>
    <w:p w:rsidR="003D7D17" w:rsidRPr="00EA1211" w:rsidRDefault="007B1AB1" w:rsidP="002E3764">
      <w:pPr>
        <w:pStyle w:val="NormalWeb"/>
        <w:shd w:val="clear" w:color="auto" w:fill="FFFFFF"/>
        <w:spacing w:before="0" w:beforeAutospacing="0" w:after="150" w:afterAutospacing="0"/>
        <w:ind w:left="-284" w:right="-285"/>
        <w:jc w:val="both"/>
      </w:pPr>
      <w:r w:rsidRPr="00EA1211">
        <w:t xml:space="preserve">Periyodik imha süreçleri ilk kez </w:t>
      </w:r>
      <w:r w:rsidR="00157D01">
        <w:t xml:space="preserve">01.07.2023 </w:t>
      </w:r>
      <w:r w:rsidRPr="00EA1211">
        <w:t>tarihinde başlar ve her 6 (altı) ayda bir tekrar eder.</w:t>
      </w:r>
    </w:p>
    <w:p w:rsidR="007B1AB1" w:rsidRPr="000B4F2C" w:rsidRDefault="00BA3745" w:rsidP="002E3764">
      <w:pPr>
        <w:pStyle w:val="Balk2"/>
        <w:shd w:val="clear" w:color="auto" w:fill="FFFFFF"/>
        <w:spacing w:before="300" w:after="150"/>
        <w:ind w:hanging="284"/>
        <w:rPr>
          <w:rFonts w:ascii="Times New Roman" w:hAnsi="Times New Roman" w:cs="Times New Roman"/>
          <w:bCs w:val="0"/>
          <w:color w:val="auto"/>
          <w:sz w:val="24"/>
          <w:szCs w:val="24"/>
          <w:u w:val="single"/>
        </w:rPr>
      </w:pPr>
      <w:r>
        <w:rPr>
          <w:rFonts w:ascii="Times New Roman" w:hAnsi="Times New Roman" w:cs="Times New Roman"/>
          <w:bCs w:val="0"/>
          <w:color w:val="auto"/>
          <w:sz w:val="24"/>
          <w:szCs w:val="24"/>
          <w:u w:val="single"/>
        </w:rPr>
        <w:t>6</w:t>
      </w:r>
      <w:r w:rsidR="007B1AB1" w:rsidRPr="000B4F2C">
        <w:rPr>
          <w:rFonts w:ascii="Times New Roman" w:hAnsi="Times New Roman" w:cs="Times New Roman"/>
          <w:bCs w:val="0"/>
          <w:color w:val="auto"/>
          <w:sz w:val="24"/>
          <w:szCs w:val="24"/>
          <w:u w:val="single"/>
        </w:rPr>
        <w:t>. BÖLÜM: GÜNCELLEME VE UYUM</w:t>
      </w:r>
    </w:p>
    <w:p w:rsidR="007B1AB1" w:rsidRPr="00EA1211" w:rsidRDefault="00FC645C" w:rsidP="002E3764">
      <w:pPr>
        <w:pStyle w:val="NormalWeb"/>
        <w:shd w:val="clear" w:color="auto" w:fill="FFFFFF"/>
        <w:spacing w:before="0" w:beforeAutospacing="0" w:after="150" w:afterAutospacing="0"/>
        <w:ind w:left="-284" w:right="-285" w:firstLine="568"/>
        <w:jc w:val="both"/>
      </w:pPr>
      <w:r w:rsidRPr="00FC645C">
        <w:t>ALPSER</w:t>
      </w:r>
      <w:r w:rsidRPr="00FC645C">
        <w:rPr>
          <w:rStyle w:val="Gl"/>
          <w:rFonts w:eastAsiaTheme="majorEastAsia"/>
          <w:color w:val="161616"/>
        </w:rPr>
        <w:t xml:space="preserve"> </w:t>
      </w:r>
      <w:r w:rsidRPr="00FC645C">
        <w:rPr>
          <w:rStyle w:val="Gl"/>
          <w:rFonts w:eastAsiaTheme="majorEastAsia"/>
          <w:b w:val="0"/>
          <w:color w:val="161616"/>
        </w:rPr>
        <w:t>TAŞIMACILIK</w:t>
      </w:r>
      <w:r w:rsidR="007B1AB1" w:rsidRPr="00EA1211">
        <w:t>, Kanunda yapılan değişiklikler nedeniyle, Kurum kararları uyarınca ya da sektördeki ya da bilişim alanındaki gelişmeler doğrultusunda Kişisel Verilerin İşlenmesi ve Korunması Politikasında ya da işbu Kişis</w:t>
      </w:r>
      <w:bookmarkStart w:id="0" w:name="_GoBack"/>
      <w:bookmarkEnd w:id="0"/>
      <w:r w:rsidR="007B1AB1" w:rsidRPr="00EA1211">
        <w:t xml:space="preserve">el Veri Saklama ve İmha Politikasında değişiklik yapma hakkını saklı </w:t>
      </w:r>
      <w:proofErr w:type="spellStart"/>
      <w:proofErr w:type="gramStart"/>
      <w:r w:rsidR="007B1AB1" w:rsidRPr="00EA1211">
        <w:t>tutar.İşbu</w:t>
      </w:r>
      <w:proofErr w:type="spellEnd"/>
      <w:proofErr w:type="gramEnd"/>
      <w:r w:rsidR="007B1AB1" w:rsidRPr="00EA1211">
        <w:t xml:space="preserve"> Kişisel Veri Saklama ve İmha Politikasında yapılan değişiklikler derhal metne işlenir ve değişikliklere ilişkin açıklamala</w:t>
      </w:r>
      <w:r w:rsidR="002E3764" w:rsidRPr="00EA1211">
        <w:t>r politikanın sonunda açıklanır.</w:t>
      </w:r>
    </w:p>
    <w:sectPr w:rsidR="007B1AB1" w:rsidRPr="00EA1211" w:rsidSect="002E3764">
      <w:footerReference w:type="default" r:id="rId8"/>
      <w:pgSz w:w="11906" w:h="16838"/>
      <w:pgMar w:top="993"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106" w:rsidRDefault="003C4106" w:rsidP="00AC099C">
      <w:pPr>
        <w:spacing w:after="0" w:line="240" w:lineRule="auto"/>
      </w:pPr>
      <w:r>
        <w:separator/>
      </w:r>
    </w:p>
  </w:endnote>
  <w:endnote w:type="continuationSeparator" w:id="0">
    <w:p w:rsidR="003C4106" w:rsidRDefault="003C4106" w:rsidP="00AC0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756472"/>
      <w:docPartObj>
        <w:docPartGallery w:val="Page Numbers (Bottom of Page)"/>
        <w:docPartUnique/>
      </w:docPartObj>
    </w:sdtPr>
    <w:sdtEndPr/>
    <w:sdtContent>
      <w:p w:rsidR="00AC099C" w:rsidRDefault="00AC099C">
        <w:pPr>
          <w:pStyle w:val="AltBilgi"/>
          <w:jc w:val="center"/>
        </w:pPr>
        <w:r>
          <w:fldChar w:fldCharType="begin"/>
        </w:r>
        <w:r>
          <w:instrText>PAGE   \* MERGEFORMAT</w:instrText>
        </w:r>
        <w:r>
          <w:fldChar w:fldCharType="separate"/>
        </w:r>
        <w:r w:rsidR="00157D01">
          <w:rPr>
            <w:noProof/>
          </w:rPr>
          <w:t>5</w:t>
        </w:r>
        <w:r>
          <w:fldChar w:fldCharType="end"/>
        </w:r>
      </w:p>
    </w:sdtContent>
  </w:sdt>
  <w:p w:rsidR="00AC099C" w:rsidRDefault="00AC099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106" w:rsidRDefault="003C4106" w:rsidP="00AC099C">
      <w:pPr>
        <w:spacing w:after="0" w:line="240" w:lineRule="auto"/>
      </w:pPr>
      <w:r>
        <w:separator/>
      </w:r>
    </w:p>
  </w:footnote>
  <w:footnote w:type="continuationSeparator" w:id="0">
    <w:p w:rsidR="003C4106" w:rsidRDefault="003C4106" w:rsidP="00AC0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31FE"/>
    <w:multiLevelType w:val="hybridMultilevel"/>
    <w:tmpl w:val="11541E3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 w15:restartNumberingAfterBreak="0">
    <w:nsid w:val="03225AC3"/>
    <w:multiLevelType w:val="multilevel"/>
    <w:tmpl w:val="483EBE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7711DE7"/>
    <w:multiLevelType w:val="multilevel"/>
    <w:tmpl w:val="78663FE6"/>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2D3B71"/>
    <w:multiLevelType w:val="multilevel"/>
    <w:tmpl w:val="35C659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54C0CEF"/>
    <w:multiLevelType w:val="multilevel"/>
    <w:tmpl w:val="E03E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C0E7B"/>
    <w:multiLevelType w:val="multilevel"/>
    <w:tmpl w:val="6F6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B93086"/>
    <w:multiLevelType w:val="hybridMultilevel"/>
    <w:tmpl w:val="5EA2EA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7032129"/>
    <w:multiLevelType w:val="multilevel"/>
    <w:tmpl w:val="A3CA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2D3BED"/>
    <w:multiLevelType w:val="hybridMultilevel"/>
    <w:tmpl w:val="5AC6EB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BF4897"/>
    <w:multiLevelType w:val="multilevel"/>
    <w:tmpl w:val="FE72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6A295D"/>
    <w:multiLevelType w:val="multilevel"/>
    <w:tmpl w:val="26DE7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60946924"/>
    <w:multiLevelType w:val="multilevel"/>
    <w:tmpl w:val="B28E8B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767533A2"/>
    <w:multiLevelType w:val="multilevel"/>
    <w:tmpl w:val="FE38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923027"/>
    <w:multiLevelType w:val="multilevel"/>
    <w:tmpl w:val="02D4FDB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
  </w:num>
  <w:num w:numId="2">
    <w:abstractNumId w:val="11"/>
  </w:num>
  <w:num w:numId="3">
    <w:abstractNumId w:val="13"/>
  </w:num>
  <w:num w:numId="4">
    <w:abstractNumId w:val="10"/>
  </w:num>
  <w:num w:numId="5">
    <w:abstractNumId w:val="1"/>
  </w:num>
  <w:num w:numId="6">
    <w:abstractNumId w:val="12"/>
  </w:num>
  <w:num w:numId="7">
    <w:abstractNumId w:val="7"/>
  </w:num>
  <w:num w:numId="8">
    <w:abstractNumId w:val="5"/>
  </w:num>
  <w:num w:numId="9">
    <w:abstractNumId w:val="2"/>
  </w:num>
  <w:num w:numId="10">
    <w:abstractNumId w:val="9"/>
  </w:num>
  <w:num w:numId="11">
    <w:abstractNumId w:val="4"/>
  </w:num>
  <w:num w:numId="12">
    <w:abstractNumId w:val="8"/>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47"/>
    <w:rsid w:val="000B4F2C"/>
    <w:rsid w:val="000C7973"/>
    <w:rsid w:val="000D7361"/>
    <w:rsid w:val="001216DD"/>
    <w:rsid w:val="00157D01"/>
    <w:rsid w:val="00206FDB"/>
    <w:rsid w:val="00283FF3"/>
    <w:rsid w:val="002E3764"/>
    <w:rsid w:val="0038469D"/>
    <w:rsid w:val="003B7F15"/>
    <w:rsid w:val="003C4106"/>
    <w:rsid w:val="003D7D17"/>
    <w:rsid w:val="0040226D"/>
    <w:rsid w:val="00415F4B"/>
    <w:rsid w:val="00426C9E"/>
    <w:rsid w:val="004547DE"/>
    <w:rsid w:val="0048754D"/>
    <w:rsid w:val="004C69E2"/>
    <w:rsid w:val="005933C0"/>
    <w:rsid w:val="005E23DC"/>
    <w:rsid w:val="00605617"/>
    <w:rsid w:val="006511B0"/>
    <w:rsid w:val="00651976"/>
    <w:rsid w:val="007B1AB1"/>
    <w:rsid w:val="007F5433"/>
    <w:rsid w:val="00842A26"/>
    <w:rsid w:val="00874DB7"/>
    <w:rsid w:val="008A4F1D"/>
    <w:rsid w:val="008F307C"/>
    <w:rsid w:val="009D6229"/>
    <w:rsid w:val="009E0E95"/>
    <w:rsid w:val="00A274AB"/>
    <w:rsid w:val="00AB4CFB"/>
    <w:rsid w:val="00AC099C"/>
    <w:rsid w:val="00AE3BED"/>
    <w:rsid w:val="00BA3745"/>
    <w:rsid w:val="00BD194B"/>
    <w:rsid w:val="00BE1619"/>
    <w:rsid w:val="00BE3D67"/>
    <w:rsid w:val="00C2751D"/>
    <w:rsid w:val="00C611E4"/>
    <w:rsid w:val="00C71575"/>
    <w:rsid w:val="00CA36DA"/>
    <w:rsid w:val="00DB64B9"/>
    <w:rsid w:val="00E54C47"/>
    <w:rsid w:val="00EA1211"/>
    <w:rsid w:val="00EC6F2A"/>
    <w:rsid w:val="00F45371"/>
    <w:rsid w:val="00FC645C"/>
    <w:rsid w:val="00FE24A5"/>
    <w:rsid w:val="00FE7860"/>
    <w:rsid w:val="00FF193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76B56"/>
  <w15:docId w15:val="{37FDCBBF-9A7F-4DAA-9F7A-2468D952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274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7B1A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7B1A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74A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A274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274AB"/>
    <w:rPr>
      <w:b/>
      <w:bCs/>
    </w:rPr>
  </w:style>
  <w:style w:type="character" w:styleId="Kpr">
    <w:name w:val="Hyperlink"/>
    <w:basedOn w:val="VarsaylanParagrafYazTipi"/>
    <w:uiPriority w:val="99"/>
    <w:semiHidden/>
    <w:unhideWhenUsed/>
    <w:rsid w:val="00A274AB"/>
    <w:rPr>
      <w:color w:val="0000FF"/>
      <w:u w:val="single"/>
    </w:rPr>
  </w:style>
  <w:style w:type="character" w:customStyle="1" w:styleId="Balk2Char">
    <w:name w:val="Başlık 2 Char"/>
    <w:basedOn w:val="VarsaylanParagrafYazTipi"/>
    <w:link w:val="Balk2"/>
    <w:uiPriority w:val="9"/>
    <w:rsid w:val="007B1AB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7B1AB1"/>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7B1AB1"/>
    <w:rPr>
      <w:i/>
      <w:iCs/>
    </w:rPr>
  </w:style>
  <w:style w:type="paragraph" w:styleId="AralkYok">
    <w:name w:val="No Spacing"/>
    <w:uiPriority w:val="1"/>
    <w:qFormat/>
    <w:rsid w:val="002E3764"/>
    <w:pPr>
      <w:spacing w:after="0" w:line="240" w:lineRule="auto"/>
    </w:pPr>
  </w:style>
  <w:style w:type="table" w:styleId="TabloKlavuzu">
    <w:name w:val="Table Grid"/>
    <w:basedOn w:val="NormalTablo"/>
    <w:uiPriority w:val="59"/>
    <w:rsid w:val="00651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A3745"/>
    <w:pPr>
      <w:ind w:left="720"/>
      <w:contextualSpacing/>
    </w:pPr>
  </w:style>
  <w:style w:type="paragraph" w:styleId="stBilgi">
    <w:name w:val="header"/>
    <w:basedOn w:val="Normal"/>
    <w:link w:val="stBilgiChar"/>
    <w:uiPriority w:val="99"/>
    <w:unhideWhenUsed/>
    <w:rsid w:val="00AC09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C099C"/>
  </w:style>
  <w:style w:type="paragraph" w:styleId="AltBilgi">
    <w:name w:val="footer"/>
    <w:basedOn w:val="Normal"/>
    <w:link w:val="AltBilgiChar"/>
    <w:uiPriority w:val="99"/>
    <w:unhideWhenUsed/>
    <w:rsid w:val="00AC09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C099C"/>
  </w:style>
  <w:style w:type="paragraph" w:styleId="BalonMetni">
    <w:name w:val="Balloon Text"/>
    <w:basedOn w:val="Normal"/>
    <w:link w:val="BalonMetniChar"/>
    <w:uiPriority w:val="99"/>
    <w:semiHidden/>
    <w:unhideWhenUsed/>
    <w:rsid w:val="00AC09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C0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0766">
      <w:bodyDiv w:val="1"/>
      <w:marLeft w:val="0"/>
      <w:marRight w:val="0"/>
      <w:marTop w:val="0"/>
      <w:marBottom w:val="0"/>
      <w:divBdr>
        <w:top w:val="none" w:sz="0" w:space="0" w:color="auto"/>
        <w:left w:val="none" w:sz="0" w:space="0" w:color="auto"/>
        <w:bottom w:val="none" w:sz="0" w:space="0" w:color="auto"/>
        <w:right w:val="none" w:sz="0" w:space="0" w:color="auto"/>
      </w:divBdr>
    </w:div>
    <w:div w:id="593131035">
      <w:bodyDiv w:val="1"/>
      <w:marLeft w:val="0"/>
      <w:marRight w:val="0"/>
      <w:marTop w:val="0"/>
      <w:marBottom w:val="0"/>
      <w:divBdr>
        <w:top w:val="none" w:sz="0" w:space="0" w:color="auto"/>
        <w:left w:val="none" w:sz="0" w:space="0" w:color="auto"/>
        <w:bottom w:val="none" w:sz="0" w:space="0" w:color="auto"/>
        <w:right w:val="none" w:sz="0" w:space="0" w:color="auto"/>
      </w:divBdr>
    </w:div>
    <w:div w:id="155445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F9F80-45AA-4BC6-8ABA-7164E84D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1876</Words>
  <Characters>10694</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2023-06-19T07:50:00Z</dcterms:created>
  <dcterms:modified xsi:type="dcterms:W3CDTF">2023-07-10T06:59:00Z</dcterms:modified>
</cp:coreProperties>
</file>